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18420" w14:textId="77777777" w:rsidR="0019379B" w:rsidRPr="00450E57" w:rsidRDefault="0019379B" w:rsidP="00BA7E46">
      <w:pPr>
        <w:pStyle w:val="Corptext"/>
        <w:spacing w:after="120" w:line="360" w:lineRule="auto"/>
        <w:ind w:left="113"/>
        <w:jc w:val="center"/>
        <w:rPr>
          <w:rFonts w:cs="Times New Roman"/>
          <w:b/>
          <w:spacing w:val="-4"/>
        </w:rPr>
      </w:pPr>
      <w:r w:rsidRPr="00450E57">
        <w:rPr>
          <w:rFonts w:cs="Times New Roman"/>
          <w:b/>
          <w:spacing w:val="-4"/>
        </w:rPr>
        <w:t xml:space="preserve">  </w:t>
      </w:r>
      <w:r w:rsidR="00BA74F9" w:rsidRPr="00450E57">
        <w:rPr>
          <w:rFonts w:cs="Times New Roman"/>
          <w:b/>
          <w:spacing w:val="-4"/>
        </w:rPr>
        <w:t>Acord – cadru</w:t>
      </w:r>
    </w:p>
    <w:p w14:paraId="6C7663E3" w14:textId="77777777" w:rsidR="009A569B" w:rsidRPr="00450E57" w:rsidRDefault="0019379B" w:rsidP="000119C4">
      <w:pPr>
        <w:pStyle w:val="Corptext"/>
        <w:ind w:left="113"/>
        <w:rPr>
          <w:b/>
        </w:rPr>
      </w:pPr>
      <w:r w:rsidRPr="00450E57">
        <w:rPr>
          <w:rFonts w:cs="Times New Roman"/>
          <w:b/>
          <w:spacing w:val="-4"/>
        </w:rPr>
        <w:t xml:space="preserve">       </w:t>
      </w:r>
      <w:r w:rsidR="009A569B" w:rsidRPr="00450E57">
        <w:rPr>
          <w:rFonts w:cs="Times New Roman"/>
          <w:b/>
          <w:spacing w:val="-4"/>
        </w:rPr>
        <w:t xml:space="preserve">        </w:t>
      </w:r>
      <w:r w:rsidR="00BA74F9" w:rsidRPr="00450E57">
        <w:rPr>
          <w:rFonts w:cs="Times New Roman"/>
          <w:b/>
          <w:spacing w:val="-4"/>
        </w:rPr>
        <w:t xml:space="preserve"> </w:t>
      </w:r>
      <w:proofErr w:type="gramStart"/>
      <w:r w:rsidR="00BA74F9" w:rsidRPr="00450E57">
        <w:rPr>
          <w:rFonts w:cs="Times New Roman"/>
          <w:b/>
          <w:spacing w:val="-4"/>
        </w:rPr>
        <w:t>privind</w:t>
      </w:r>
      <w:proofErr w:type="gramEnd"/>
      <w:r w:rsidR="00BA74F9" w:rsidRPr="00450E57">
        <w:rPr>
          <w:rFonts w:cs="Times New Roman"/>
          <w:b/>
          <w:spacing w:val="-4"/>
        </w:rPr>
        <w:t xml:space="preserve"> “</w:t>
      </w:r>
      <w:r w:rsidR="009A569B" w:rsidRPr="00450E57">
        <w:rPr>
          <w:b/>
        </w:rPr>
        <w:t xml:space="preserve">Executarea lucrărilor de reabilitare termică  pentru </w:t>
      </w:r>
      <w:r w:rsidR="00D225CD">
        <w:rPr>
          <w:b/>
        </w:rPr>
        <w:t xml:space="preserve">a </w:t>
      </w:r>
      <w:r w:rsidR="009A569B" w:rsidRPr="00450E57">
        <w:rPr>
          <w:b/>
        </w:rPr>
        <w:t>blocuri</w:t>
      </w:r>
      <w:r w:rsidR="00D225CD">
        <w:rPr>
          <w:b/>
        </w:rPr>
        <w:t>lor</w:t>
      </w:r>
    </w:p>
    <w:p w14:paraId="14E2F860" w14:textId="77777777" w:rsidR="00E546F4" w:rsidRPr="00450E57" w:rsidRDefault="009A569B" w:rsidP="000119C4">
      <w:pPr>
        <w:pStyle w:val="Corptext"/>
        <w:ind w:left="113"/>
        <w:rPr>
          <w:rFonts w:cs="Times New Roman"/>
          <w:b/>
          <w:spacing w:val="-4"/>
        </w:rPr>
      </w:pPr>
      <w:r w:rsidRPr="00450E57">
        <w:rPr>
          <w:rFonts w:cs="Times New Roman"/>
          <w:b/>
          <w:spacing w:val="-4"/>
        </w:rPr>
        <w:t xml:space="preserve">                                           </w:t>
      </w:r>
      <w:proofErr w:type="gramStart"/>
      <w:r w:rsidRPr="00450E57">
        <w:rPr>
          <w:b/>
        </w:rPr>
        <w:t>de</w:t>
      </w:r>
      <w:proofErr w:type="gramEnd"/>
      <w:r w:rsidRPr="00450E57">
        <w:rPr>
          <w:b/>
        </w:rPr>
        <w:t xml:space="preserve"> locuințe din Sectorul 2 al Municipiului București</w:t>
      </w:r>
      <w:r w:rsidRPr="00450E57">
        <w:rPr>
          <w:rFonts w:cs="Times New Roman"/>
          <w:b/>
          <w:spacing w:val="-4"/>
        </w:rPr>
        <w:t xml:space="preserve"> </w:t>
      </w:r>
      <w:r w:rsidR="00BA74F9" w:rsidRPr="00450E57">
        <w:rPr>
          <w:rFonts w:cs="Times New Roman"/>
          <w:b/>
          <w:spacing w:val="-4"/>
        </w:rPr>
        <w:t>”</w:t>
      </w:r>
    </w:p>
    <w:p w14:paraId="625F34F1" w14:textId="77777777" w:rsidR="000119C4" w:rsidRPr="00450E57" w:rsidRDefault="000119C4" w:rsidP="000119C4">
      <w:pPr>
        <w:pStyle w:val="Corptext"/>
        <w:ind w:left="113"/>
        <w:rPr>
          <w:rFonts w:cs="Times New Roman"/>
          <w:b/>
          <w:spacing w:val="-4"/>
        </w:rPr>
      </w:pPr>
    </w:p>
    <w:p w14:paraId="797EF8FC" w14:textId="77777777" w:rsidR="00E546F4" w:rsidRPr="00450E57" w:rsidRDefault="009A569B" w:rsidP="00BA7E46">
      <w:pPr>
        <w:pStyle w:val="Corptext"/>
        <w:spacing w:after="120" w:line="360" w:lineRule="auto"/>
        <w:ind w:left="113"/>
        <w:jc w:val="center"/>
        <w:rPr>
          <w:rFonts w:cs="Times New Roman"/>
          <w:b/>
        </w:rPr>
      </w:pPr>
      <w:r w:rsidRPr="00450E57">
        <w:rPr>
          <w:rFonts w:cs="Times New Roman"/>
          <w:b/>
          <w:spacing w:val="-4"/>
        </w:rPr>
        <w:t xml:space="preserve">                  </w:t>
      </w:r>
      <w:r w:rsidR="00A35945" w:rsidRPr="00450E57">
        <w:rPr>
          <w:rFonts w:cs="Times New Roman"/>
          <w:b/>
          <w:spacing w:val="-4"/>
        </w:rPr>
        <w:t>N</w:t>
      </w:r>
      <w:r w:rsidR="00AC3C8F" w:rsidRPr="00450E57">
        <w:rPr>
          <w:rFonts w:cs="Times New Roman"/>
          <w:b/>
          <w:spacing w:val="-4"/>
        </w:rPr>
        <w:t>r.</w:t>
      </w:r>
      <w:r w:rsidR="00BA7E46" w:rsidRPr="00450E57">
        <w:rPr>
          <w:rFonts w:cs="Times New Roman"/>
          <w:b/>
          <w:spacing w:val="-4"/>
        </w:rPr>
        <w:t xml:space="preserve">___________din </w:t>
      </w:r>
      <w:r w:rsidR="00AC3C8F" w:rsidRPr="00450E57">
        <w:rPr>
          <w:rFonts w:cs="Times New Roman"/>
          <w:b/>
          <w:spacing w:val="-4"/>
        </w:rPr>
        <w:t>data</w:t>
      </w:r>
      <w:r w:rsidR="00BA7E46" w:rsidRPr="00450E57">
        <w:rPr>
          <w:rFonts w:cs="Times New Roman"/>
          <w:b/>
          <w:spacing w:val="-4"/>
        </w:rPr>
        <w:t>________</w:t>
      </w:r>
    </w:p>
    <w:p w14:paraId="1722C9EB" w14:textId="77777777" w:rsidR="00A35945" w:rsidRPr="00450E57" w:rsidRDefault="00A35945" w:rsidP="00A35945">
      <w:pPr>
        <w:autoSpaceDE w:val="0"/>
        <w:autoSpaceDN w:val="0"/>
        <w:adjustRightInd w:val="0"/>
        <w:jc w:val="both"/>
        <w:rPr>
          <w:rFonts w:ascii="Times New Roman" w:hAnsi="Times New Roman" w:cs="Times New Roman"/>
          <w:b/>
          <w:bCs/>
          <w:sz w:val="24"/>
          <w:szCs w:val="24"/>
        </w:rPr>
      </w:pPr>
      <w:bookmarkStart w:id="0" w:name="bookmark33"/>
      <w:r w:rsidRPr="00450E57">
        <w:rPr>
          <w:rFonts w:ascii="Times New Roman" w:hAnsi="Times New Roman" w:cs="Times New Roman"/>
          <w:b/>
          <w:bCs/>
          <w:sz w:val="24"/>
          <w:szCs w:val="24"/>
        </w:rPr>
        <w:t xml:space="preserve">Părţile acordului-cadru </w:t>
      </w:r>
    </w:p>
    <w:p w14:paraId="2CA90547" w14:textId="77777777" w:rsidR="00A35945" w:rsidRPr="00450E57" w:rsidRDefault="00A35945" w:rsidP="00A35945">
      <w:pPr>
        <w:autoSpaceDE w:val="0"/>
        <w:autoSpaceDN w:val="0"/>
        <w:adjustRightInd w:val="0"/>
        <w:jc w:val="both"/>
        <w:rPr>
          <w:b/>
          <w:sz w:val="24"/>
          <w:szCs w:val="24"/>
        </w:rPr>
      </w:pPr>
    </w:p>
    <w:p w14:paraId="6B3C4484" w14:textId="245725A0" w:rsidR="00F0473D" w:rsidRPr="00450E57" w:rsidRDefault="00F0473D" w:rsidP="00526823">
      <w:pPr>
        <w:pStyle w:val="Heading30"/>
        <w:keepNext/>
        <w:keepLines/>
        <w:shd w:val="clear" w:color="auto" w:fill="auto"/>
        <w:spacing w:before="0" w:line="240" w:lineRule="auto"/>
        <w:ind w:firstLine="720"/>
        <w:jc w:val="both"/>
        <w:rPr>
          <w:rStyle w:val="Heading3"/>
          <w:bCs/>
          <w:sz w:val="24"/>
          <w:szCs w:val="24"/>
          <w:lang w:eastAsia="ro-RO"/>
        </w:rPr>
      </w:pPr>
      <w:r w:rsidRPr="00450E57">
        <w:rPr>
          <w:b w:val="0"/>
          <w:sz w:val="24"/>
          <w:szCs w:val="24"/>
        </w:rPr>
        <w:t>În temeiul Legii nr. 98/2016 privind atribuirea contractelor de achiziţie publică</w:t>
      </w:r>
      <w:r w:rsidR="0007654E" w:rsidRPr="00450E57">
        <w:rPr>
          <w:b w:val="0"/>
          <w:sz w:val="24"/>
          <w:szCs w:val="24"/>
        </w:rPr>
        <w:t xml:space="preserve"> </w:t>
      </w:r>
      <w:r w:rsidRPr="00450E57">
        <w:rPr>
          <w:rStyle w:val="Heading3"/>
          <w:sz w:val="24"/>
          <w:szCs w:val="24"/>
          <w:lang w:eastAsia="ro-RO"/>
        </w:rPr>
        <w:t xml:space="preserve">și al </w:t>
      </w:r>
      <w:proofErr w:type="gramStart"/>
      <w:r w:rsidRPr="00450E57">
        <w:rPr>
          <w:rStyle w:val="Heading3"/>
          <w:sz w:val="24"/>
          <w:szCs w:val="24"/>
          <w:lang w:eastAsia="ro-RO"/>
        </w:rPr>
        <w:t>Hotărârii  Guvernului</w:t>
      </w:r>
      <w:proofErr w:type="gramEnd"/>
      <w:r w:rsidRPr="00450E57">
        <w:rPr>
          <w:rStyle w:val="Heading3"/>
          <w:sz w:val="24"/>
          <w:szCs w:val="24"/>
          <w:lang w:eastAsia="ro-RO"/>
        </w:rPr>
        <w:t xml:space="preserve"> nr. 395/2016 pentru aprobarea Normelor metodologice de aplicare a prevederilor referitoare la atribuirea contractului de achiziţie publică/acordului-cadru din Legea nr. 98/2016 privind achiziţiile publice, </w:t>
      </w:r>
      <w:proofErr w:type="gramStart"/>
      <w:r w:rsidRPr="00450E57">
        <w:rPr>
          <w:rStyle w:val="Bodytext2"/>
          <w:b w:val="0"/>
          <w:sz w:val="24"/>
          <w:szCs w:val="24"/>
          <w:lang w:eastAsia="ro-RO"/>
        </w:rPr>
        <w:t>a</w:t>
      </w:r>
      <w:proofErr w:type="gramEnd"/>
      <w:r w:rsidR="00425014" w:rsidRPr="00450E57">
        <w:rPr>
          <w:rStyle w:val="Bodytext2"/>
          <w:b w:val="0"/>
          <w:sz w:val="24"/>
          <w:szCs w:val="24"/>
          <w:lang w:eastAsia="ro-RO"/>
        </w:rPr>
        <w:t xml:space="preserve"> </w:t>
      </w:r>
      <w:r w:rsidRPr="00450E57">
        <w:rPr>
          <w:rStyle w:val="Bodytext2"/>
          <w:b w:val="0"/>
          <w:sz w:val="24"/>
          <w:szCs w:val="24"/>
          <w:lang w:eastAsia="ro-RO"/>
        </w:rPr>
        <w:t>intervenit prezentul</w:t>
      </w:r>
      <w:r w:rsidR="0007654E" w:rsidRPr="00450E57">
        <w:rPr>
          <w:rStyle w:val="Bodytext2"/>
          <w:b w:val="0"/>
          <w:sz w:val="24"/>
          <w:szCs w:val="24"/>
          <w:lang w:eastAsia="ro-RO"/>
        </w:rPr>
        <w:t xml:space="preserve"> </w:t>
      </w:r>
      <w:r w:rsidRPr="00450E57">
        <w:rPr>
          <w:rStyle w:val="Bodytext2Bold1"/>
          <w:sz w:val="24"/>
          <w:szCs w:val="24"/>
          <w:lang w:eastAsia="ro-RO"/>
        </w:rPr>
        <w:t xml:space="preserve">acord-cadru </w:t>
      </w:r>
      <w:r w:rsidRPr="00450E57">
        <w:rPr>
          <w:rStyle w:val="Heading3"/>
          <w:sz w:val="24"/>
          <w:szCs w:val="24"/>
          <w:lang w:eastAsia="ro-RO"/>
        </w:rPr>
        <w:t>între</w:t>
      </w:r>
      <w:bookmarkEnd w:id="0"/>
      <w:r w:rsidRPr="00450E57">
        <w:rPr>
          <w:rStyle w:val="Heading3"/>
          <w:sz w:val="24"/>
          <w:szCs w:val="24"/>
          <w:lang w:eastAsia="ro-RO"/>
        </w:rPr>
        <w:t>:</w:t>
      </w:r>
    </w:p>
    <w:p w14:paraId="021D5FFD" w14:textId="77777777" w:rsidR="00BA7E46" w:rsidRPr="00450E57" w:rsidRDefault="00BA7E46" w:rsidP="00BA7E46">
      <w:pPr>
        <w:pStyle w:val="Corptext"/>
        <w:spacing w:after="120" w:line="280" w:lineRule="exact"/>
        <w:jc w:val="both"/>
        <w:rPr>
          <w:rFonts w:cs="Times New Roman"/>
        </w:rPr>
      </w:pPr>
    </w:p>
    <w:p w14:paraId="3BF80CE8" w14:textId="77777777" w:rsidR="00BA7E46" w:rsidRPr="00450E57" w:rsidRDefault="00BA7E46"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I.</w:t>
      </w:r>
      <w:r w:rsidR="00820F34">
        <w:rPr>
          <w:rFonts w:ascii="Times New Roman" w:hAnsi="Times New Roman" w:cs="Times New Roman"/>
          <w:b/>
          <w:sz w:val="24"/>
          <w:szCs w:val="24"/>
          <w:lang w:val="ro-RO" w:eastAsia="ar-SA"/>
        </w:rPr>
        <w:t xml:space="preserve"> </w:t>
      </w:r>
      <w:r w:rsidRPr="00450E57">
        <w:rPr>
          <w:rFonts w:ascii="Times New Roman" w:hAnsi="Times New Roman" w:cs="Times New Roman"/>
          <w:b/>
          <w:sz w:val="24"/>
          <w:szCs w:val="24"/>
          <w:lang w:val="ro-RO" w:eastAsia="ar-SA"/>
        </w:rPr>
        <w:t>P</w:t>
      </w:r>
      <w:r w:rsidR="0007654E" w:rsidRPr="00450E57">
        <w:rPr>
          <w:rFonts w:ascii="Times New Roman" w:hAnsi="Times New Roman" w:cs="Times New Roman"/>
          <w:b/>
          <w:sz w:val="24"/>
          <w:szCs w:val="24"/>
          <w:lang w:val="ro-RO" w:eastAsia="ar-SA"/>
        </w:rPr>
        <w:t>ĂRȚ</w:t>
      </w:r>
      <w:r w:rsidRPr="00450E57">
        <w:rPr>
          <w:rFonts w:ascii="Times New Roman" w:hAnsi="Times New Roman" w:cs="Times New Roman"/>
          <w:b/>
          <w:sz w:val="24"/>
          <w:szCs w:val="24"/>
          <w:lang w:val="ro-RO" w:eastAsia="ar-SA"/>
        </w:rPr>
        <w:t>ILE CONTRACTANTE</w:t>
      </w:r>
    </w:p>
    <w:p w14:paraId="3613E944" w14:textId="77777777" w:rsidR="00A35945" w:rsidRPr="00450E57" w:rsidRDefault="00A35945" w:rsidP="00BA7E46">
      <w:pPr>
        <w:jc w:val="both"/>
        <w:rPr>
          <w:rFonts w:ascii="Times New Roman" w:hAnsi="Times New Roman" w:cs="Times New Roman"/>
          <w:b/>
          <w:sz w:val="24"/>
          <w:szCs w:val="24"/>
          <w:lang w:val="ro-RO" w:eastAsia="ar-SA"/>
        </w:rPr>
      </w:pPr>
    </w:p>
    <w:p w14:paraId="34E89D09" w14:textId="77777777" w:rsidR="00A35945" w:rsidRPr="00450E57" w:rsidRDefault="00A35945" w:rsidP="00C121A9">
      <w:pPr>
        <w:ind w:right="-68"/>
        <w:jc w:val="both"/>
        <w:rPr>
          <w:rFonts w:ascii="Times New Roman" w:hAnsi="Times New Roman" w:cs="Times New Roman"/>
          <w:sz w:val="24"/>
          <w:szCs w:val="24"/>
        </w:rPr>
      </w:pPr>
      <w:r w:rsidRPr="00450E57">
        <w:rPr>
          <w:rFonts w:ascii="Times New Roman" w:hAnsi="Times New Roman" w:cs="Times New Roman"/>
          <w:b/>
          <w:sz w:val="24"/>
          <w:szCs w:val="24"/>
        </w:rPr>
        <w:t xml:space="preserve">            Sectorul 2 al Municipiului Bucuresti</w:t>
      </w:r>
      <w:r w:rsidRPr="00450E57">
        <w:rPr>
          <w:rFonts w:ascii="Times New Roman" w:hAnsi="Times New Roman" w:cs="Times New Roman"/>
          <w:sz w:val="24"/>
          <w:szCs w:val="24"/>
        </w:rPr>
        <w:t>, adresă Str. Chiristigiilor, nr. 11-13, Sector 2, Bucuresti</w:t>
      </w:r>
      <w:proofErr w:type="gramStart"/>
      <w:r w:rsidRPr="00450E57">
        <w:rPr>
          <w:rFonts w:ascii="Times New Roman" w:hAnsi="Times New Roman" w:cs="Times New Roman"/>
          <w:sz w:val="24"/>
          <w:szCs w:val="24"/>
        </w:rPr>
        <w:t>,telefon</w:t>
      </w:r>
      <w:proofErr w:type="gramEnd"/>
      <w:r w:rsidRPr="00450E57">
        <w:rPr>
          <w:rFonts w:ascii="Times New Roman" w:hAnsi="Times New Roman" w:cs="Times New Roman"/>
          <w:sz w:val="24"/>
          <w:szCs w:val="24"/>
        </w:rPr>
        <w:t xml:space="preserve">: 021.209.60.00; fax: 021.209.60.00, cod fiscal: 4204038, cont trezorerie: RO37TREZ7025006XXX000197  Trezorerie sector 2, reprezentata prin: </w:t>
      </w:r>
      <w:r w:rsidR="00813F81">
        <w:rPr>
          <w:rFonts w:ascii="Times New Roman" w:hAnsi="Times New Roman" w:cs="Times New Roman"/>
          <w:b/>
          <w:sz w:val="24"/>
          <w:szCs w:val="24"/>
        </w:rPr>
        <w:t>………………..</w:t>
      </w:r>
      <w:r w:rsidRPr="00450E57">
        <w:rPr>
          <w:rFonts w:ascii="Times New Roman" w:hAnsi="Times New Roman" w:cs="Times New Roman"/>
          <w:sz w:val="24"/>
          <w:szCs w:val="24"/>
        </w:rPr>
        <w:t xml:space="preserve">, Primarul Sectorului 2, Bucureşti, în calitate de </w:t>
      </w:r>
      <w:r w:rsidRPr="00450E57">
        <w:rPr>
          <w:rFonts w:ascii="Times New Roman" w:hAnsi="Times New Roman" w:cs="Times New Roman"/>
          <w:b/>
          <w:sz w:val="24"/>
          <w:szCs w:val="24"/>
        </w:rPr>
        <w:t>promitent achizitor</w:t>
      </w:r>
      <w:r w:rsidR="007706DC">
        <w:rPr>
          <w:rFonts w:ascii="Times New Roman" w:hAnsi="Times New Roman" w:cs="Times New Roman"/>
          <w:b/>
          <w:sz w:val="24"/>
          <w:szCs w:val="24"/>
        </w:rPr>
        <w:t>/autoritate contractantă</w:t>
      </w:r>
      <w:r w:rsidRPr="00450E57">
        <w:rPr>
          <w:rFonts w:ascii="Times New Roman" w:hAnsi="Times New Roman" w:cs="Times New Roman"/>
          <w:sz w:val="24"/>
          <w:szCs w:val="24"/>
        </w:rPr>
        <w:t>, pe de o parte,</w:t>
      </w:r>
    </w:p>
    <w:p w14:paraId="5ADD391C" w14:textId="77777777" w:rsidR="00A35945" w:rsidRPr="00450E57" w:rsidRDefault="00A35945" w:rsidP="00BA7E46">
      <w:pPr>
        <w:jc w:val="both"/>
        <w:rPr>
          <w:rFonts w:ascii="Times New Roman" w:hAnsi="Times New Roman" w:cs="Times New Roman"/>
          <w:b/>
          <w:sz w:val="24"/>
          <w:szCs w:val="24"/>
          <w:lang w:val="ro-RO" w:eastAsia="ar-SA"/>
        </w:rPr>
      </w:pPr>
    </w:p>
    <w:p w14:paraId="73E4D504" w14:textId="77777777" w:rsidR="00BA7E46" w:rsidRPr="00450E57" w:rsidRDefault="0007654E" w:rsidP="00BA7E46">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ș</w:t>
      </w:r>
      <w:r w:rsidR="00BA7E46" w:rsidRPr="00450E57">
        <w:rPr>
          <w:rFonts w:ascii="Times New Roman" w:hAnsi="Times New Roman" w:cs="Times New Roman"/>
          <w:sz w:val="24"/>
          <w:szCs w:val="24"/>
          <w:lang w:val="ro-RO" w:eastAsia="ar-SA"/>
        </w:rPr>
        <w:t xml:space="preserve">i </w:t>
      </w:r>
    </w:p>
    <w:p w14:paraId="2CCCDF3C" w14:textId="77777777" w:rsidR="00E16F96" w:rsidRPr="00450E57" w:rsidRDefault="00E16F96" w:rsidP="00C121A9">
      <w:pPr>
        <w:autoSpaceDE w:val="0"/>
        <w:autoSpaceDN w:val="0"/>
        <w:adjustRightInd w:val="0"/>
        <w:jc w:val="both"/>
        <w:rPr>
          <w:rFonts w:ascii="Times New Roman" w:hAnsi="Times New Roman" w:cs="Times New Roman"/>
          <w:sz w:val="24"/>
          <w:szCs w:val="24"/>
        </w:rPr>
      </w:pPr>
      <w:r w:rsidRPr="00450E57">
        <w:rPr>
          <w:rFonts w:ascii="Times New Roman" w:hAnsi="Times New Roman" w:cs="Times New Roman"/>
          <w:b/>
          <w:sz w:val="24"/>
          <w:szCs w:val="24"/>
        </w:rPr>
        <w:t xml:space="preserve">            S.C. </w:t>
      </w:r>
      <w:r w:rsidR="00813F81">
        <w:rPr>
          <w:rFonts w:ascii="Times New Roman" w:hAnsi="Times New Roman" w:cs="Times New Roman"/>
          <w:b/>
          <w:sz w:val="24"/>
          <w:szCs w:val="24"/>
        </w:rPr>
        <w:t>………………..</w:t>
      </w:r>
      <w:r w:rsidRPr="00450E57">
        <w:rPr>
          <w:rFonts w:ascii="Times New Roman" w:hAnsi="Times New Roman" w:cs="Times New Roman"/>
          <w:b/>
          <w:sz w:val="24"/>
          <w:szCs w:val="24"/>
        </w:rPr>
        <w:t>.-</w:t>
      </w:r>
      <w:r w:rsidR="004D305C" w:rsidRPr="00450E57">
        <w:rPr>
          <w:rFonts w:ascii="Times New Roman" w:hAnsi="Times New Roman" w:cs="Times New Roman"/>
          <w:b/>
          <w:sz w:val="24"/>
          <w:szCs w:val="24"/>
        </w:rPr>
        <w:t xml:space="preserve"> ofertant unic</w:t>
      </w:r>
      <w:r w:rsidRPr="00450E57">
        <w:rPr>
          <w:rFonts w:ascii="Times New Roman" w:hAnsi="Times New Roman" w:cs="Times New Roman"/>
          <w:b/>
          <w:sz w:val="24"/>
          <w:szCs w:val="24"/>
        </w:rPr>
        <w:t xml:space="preserve">, </w:t>
      </w:r>
      <w:r w:rsidRPr="00450E57">
        <w:rPr>
          <w:rFonts w:ascii="Times New Roman" w:hAnsi="Times New Roman" w:cs="Times New Roman"/>
          <w:sz w:val="24"/>
          <w:szCs w:val="24"/>
        </w:rPr>
        <w:t xml:space="preserve">cu sediul in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str.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Sector 2, telefon/fax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număr de înmatriculare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cod fiscal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cont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deschis la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reprezentată prin </w:t>
      </w:r>
      <w:r w:rsidR="00813F81">
        <w:rPr>
          <w:rFonts w:ascii="Times New Roman" w:hAnsi="Times New Roman" w:cs="Times New Roman"/>
          <w:sz w:val="24"/>
          <w:szCs w:val="24"/>
        </w:rPr>
        <w:t>………………</w:t>
      </w:r>
      <w:r w:rsidRPr="00450E57">
        <w:rPr>
          <w:rFonts w:ascii="Times New Roman" w:hAnsi="Times New Roman" w:cs="Times New Roman"/>
          <w:sz w:val="24"/>
          <w:szCs w:val="24"/>
        </w:rPr>
        <w:t xml:space="preserve">, functia </w:t>
      </w:r>
      <w:r w:rsidR="00813F81">
        <w:rPr>
          <w:rFonts w:ascii="Times New Roman" w:hAnsi="Times New Roman" w:cs="Times New Roman"/>
          <w:sz w:val="24"/>
          <w:szCs w:val="24"/>
        </w:rPr>
        <w:t>……………</w:t>
      </w:r>
      <w:r w:rsidRPr="00450E57">
        <w:rPr>
          <w:rFonts w:ascii="Times New Roman" w:hAnsi="Times New Roman" w:cs="Times New Roman"/>
          <w:sz w:val="24"/>
          <w:szCs w:val="24"/>
        </w:rPr>
        <w:t>,</w:t>
      </w:r>
      <w:r w:rsidR="00C121A9" w:rsidRPr="00450E57">
        <w:rPr>
          <w:rFonts w:ascii="Times New Roman" w:hAnsi="Times New Roman" w:cs="Times New Roman"/>
          <w:sz w:val="24"/>
          <w:szCs w:val="24"/>
        </w:rPr>
        <w:t xml:space="preserve"> </w:t>
      </w:r>
      <w:r w:rsidRPr="00450E57">
        <w:rPr>
          <w:rFonts w:ascii="Times New Roman" w:hAnsi="Times New Roman" w:cs="Times New Roman"/>
          <w:sz w:val="24"/>
          <w:szCs w:val="24"/>
        </w:rPr>
        <w:t xml:space="preserve">în calitate de </w:t>
      </w:r>
      <w:r w:rsidRPr="00450E57">
        <w:rPr>
          <w:rFonts w:ascii="Times New Roman" w:hAnsi="Times New Roman" w:cs="Times New Roman"/>
          <w:b/>
          <w:bCs/>
          <w:sz w:val="24"/>
          <w:szCs w:val="24"/>
        </w:rPr>
        <w:t>promitent</w:t>
      </w:r>
      <w:r w:rsidRPr="00450E57">
        <w:rPr>
          <w:rFonts w:ascii="Times New Roman" w:hAnsi="Times New Roman" w:cs="Times New Roman"/>
          <w:sz w:val="24"/>
          <w:szCs w:val="24"/>
        </w:rPr>
        <w:t xml:space="preserve"> </w:t>
      </w:r>
      <w:r w:rsidRPr="00450E57">
        <w:rPr>
          <w:rFonts w:ascii="Times New Roman" w:hAnsi="Times New Roman" w:cs="Times New Roman"/>
          <w:b/>
          <w:bCs/>
          <w:sz w:val="24"/>
          <w:szCs w:val="24"/>
        </w:rPr>
        <w:t>executant</w:t>
      </w:r>
      <w:r w:rsidR="007706DC">
        <w:rPr>
          <w:rFonts w:ascii="Times New Roman" w:hAnsi="Times New Roman" w:cs="Times New Roman"/>
          <w:b/>
          <w:bCs/>
          <w:sz w:val="24"/>
          <w:szCs w:val="24"/>
        </w:rPr>
        <w:t>/contractant</w:t>
      </w:r>
      <w:r w:rsidRPr="00450E57">
        <w:rPr>
          <w:rFonts w:ascii="Times New Roman" w:hAnsi="Times New Roman" w:cs="Times New Roman"/>
          <w:sz w:val="24"/>
          <w:szCs w:val="24"/>
        </w:rPr>
        <w:t>, pe de altă parte.</w:t>
      </w:r>
    </w:p>
    <w:p w14:paraId="4A9CC01C" w14:textId="77777777" w:rsidR="00E16F96" w:rsidRPr="00450E57" w:rsidRDefault="00E16F96" w:rsidP="00E16F96">
      <w:pPr>
        <w:shd w:val="clear" w:color="auto" w:fill="FFFFFF"/>
        <w:rPr>
          <w:rFonts w:ascii="Times New Roman" w:hAnsi="Times New Roman" w:cs="Times New Roman"/>
          <w:sz w:val="24"/>
          <w:szCs w:val="24"/>
        </w:rPr>
      </w:pPr>
    </w:p>
    <w:p w14:paraId="7A82DEAA" w14:textId="77777777" w:rsidR="00813F81" w:rsidRPr="00450E57" w:rsidRDefault="00813F81" w:rsidP="00813F81">
      <w:pPr>
        <w:autoSpaceDE w:val="0"/>
        <w:autoSpaceDN w:val="0"/>
        <w:adjustRightInd w:val="0"/>
        <w:jc w:val="both"/>
        <w:rPr>
          <w:rFonts w:ascii="Times New Roman" w:hAnsi="Times New Roman" w:cs="Times New Roman"/>
          <w:sz w:val="24"/>
          <w:szCs w:val="24"/>
        </w:rPr>
      </w:pPr>
      <w:r w:rsidRPr="00450E57">
        <w:rPr>
          <w:rFonts w:ascii="Times New Roman" w:hAnsi="Times New Roman" w:cs="Times New Roman"/>
          <w:b/>
          <w:sz w:val="24"/>
          <w:szCs w:val="24"/>
        </w:rPr>
        <w:t xml:space="preserve">            S.C. </w:t>
      </w:r>
      <w:r>
        <w:rPr>
          <w:rFonts w:ascii="Times New Roman" w:hAnsi="Times New Roman" w:cs="Times New Roman"/>
          <w:b/>
          <w:sz w:val="24"/>
          <w:szCs w:val="24"/>
        </w:rPr>
        <w:t>………………..</w:t>
      </w:r>
      <w:r w:rsidRPr="00450E57">
        <w:rPr>
          <w:rFonts w:ascii="Times New Roman" w:hAnsi="Times New Roman" w:cs="Times New Roman"/>
          <w:b/>
          <w:sz w:val="24"/>
          <w:szCs w:val="24"/>
        </w:rPr>
        <w:t xml:space="preserve">.- ofertant unic, </w:t>
      </w:r>
      <w:r w:rsidRPr="00450E57">
        <w:rPr>
          <w:rFonts w:ascii="Times New Roman" w:hAnsi="Times New Roman" w:cs="Times New Roman"/>
          <w:sz w:val="24"/>
          <w:szCs w:val="24"/>
        </w:rPr>
        <w:t xml:space="preserve">cu sediul in </w:t>
      </w:r>
      <w:r>
        <w:rPr>
          <w:rFonts w:ascii="Times New Roman" w:hAnsi="Times New Roman" w:cs="Times New Roman"/>
          <w:sz w:val="24"/>
          <w:szCs w:val="24"/>
        </w:rPr>
        <w:t>………………..</w:t>
      </w:r>
      <w:r w:rsidRPr="00450E57">
        <w:rPr>
          <w:rFonts w:ascii="Times New Roman" w:hAnsi="Times New Roman" w:cs="Times New Roman"/>
          <w:sz w:val="24"/>
          <w:szCs w:val="24"/>
        </w:rPr>
        <w:t xml:space="preserve">, str. </w:t>
      </w:r>
      <w:r>
        <w:rPr>
          <w:rFonts w:ascii="Times New Roman" w:hAnsi="Times New Roman" w:cs="Times New Roman"/>
          <w:sz w:val="24"/>
          <w:szCs w:val="24"/>
        </w:rPr>
        <w:t>………………..</w:t>
      </w:r>
      <w:r w:rsidRPr="00450E57">
        <w:rPr>
          <w:rFonts w:ascii="Times New Roman" w:hAnsi="Times New Roman" w:cs="Times New Roman"/>
          <w:sz w:val="24"/>
          <w:szCs w:val="24"/>
        </w:rPr>
        <w:t xml:space="preserve">, Sector 2, telefon/fax </w:t>
      </w:r>
      <w:r>
        <w:rPr>
          <w:rFonts w:ascii="Times New Roman" w:hAnsi="Times New Roman" w:cs="Times New Roman"/>
          <w:sz w:val="24"/>
          <w:szCs w:val="24"/>
        </w:rPr>
        <w:t>………………..</w:t>
      </w:r>
      <w:r w:rsidRPr="00450E57">
        <w:rPr>
          <w:rFonts w:ascii="Times New Roman" w:hAnsi="Times New Roman" w:cs="Times New Roman"/>
          <w:sz w:val="24"/>
          <w:szCs w:val="24"/>
        </w:rPr>
        <w:t xml:space="preserve">, număr de înmatriculare </w:t>
      </w:r>
      <w:r>
        <w:rPr>
          <w:rFonts w:ascii="Times New Roman" w:hAnsi="Times New Roman" w:cs="Times New Roman"/>
          <w:sz w:val="24"/>
          <w:szCs w:val="24"/>
        </w:rPr>
        <w:t>……………….</w:t>
      </w:r>
      <w:r w:rsidRPr="00450E57">
        <w:rPr>
          <w:rFonts w:ascii="Times New Roman" w:hAnsi="Times New Roman" w:cs="Times New Roman"/>
          <w:sz w:val="24"/>
          <w:szCs w:val="24"/>
        </w:rPr>
        <w:t xml:space="preserve">, cod fiscal </w:t>
      </w:r>
      <w:r>
        <w:rPr>
          <w:rFonts w:ascii="Times New Roman" w:hAnsi="Times New Roman" w:cs="Times New Roman"/>
          <w:sz w:val="24"/>
          <w:szCs w:val="24"/>
        </w:rPr>
        <w:t>……………</w:t>
      </w:r>
      <w:r w:rsidRPr="00450E57">
        <w:rPr>
          <w:rFonts w:ascii="Times New Roman" w:hAnsi="Times New Roman" w:cs="Times New Roman"/>
          <w:sz w:val="24"/>
          <w:szCs w:val="24"/>
        </w:rPr>
        <w:t xml:space="preserve">, cont </w:t>
      </w:r>
      <w:r>
        <w:rPr>
          <w:rFonts w:ascii="Times New Roman" w:hAnsi="Times New Roman" w:cs="Times New Roman"/>
          <w:sz w:val="24"/>
          <w:szCs w:val="24"/>
        </w:rPr>
        <w:t>………………….</w:t>
      </w:r>
      <w:r w:rsidRPr="00450E57">
        <w:rPr>
          <w:rFonts w:ascii="Times New Roman" w:hAnsi="Times New Roman" w:cs="Times New Roman"/>
          <w:sz w:val="24"/>
          <w:szCs w:val="24"/>
        </w:rPr>
        <w:t xml:space="preserve">, deschis la </w:t>
      </w:r>
      <w:r>
        <w:rPr>
          <w:rFonts w:ascii="Times New Roman" w:hAnsi="Times New Roman" w:cs="Times New Roman"/>
          <w:sz w:val="24"/>
          <w:szCs w:val="24"/>
        </w:rPr>
        <w:t>……………….</w:t>
      </w:r>
      <w:r w:rsidRPr="00450E57">
        <w:rPr>
          <w:rFonts w:ascii="Times New Roman" w:hAnsi="Times New Roman" w:cs="Times New Roman"/>
          <w:sz w:val="24"/>
          <w:szCs w:val="24"/>
        </w:rPr>
        <w:t xml:space="preserve">, reprezentată prin </w:t>
      </w:r>
      <w:r>
        <w:rPr>
          <w:rFonts w:ascii="Times New Roman" w:hAnsi="Times New Roman" w:cs="Times New Roman"/>
          <w:sz w:val="24"/>
          <w:szCs w:val="24"/>
        </w:rPr>
        <w:t>………………</w:t>
      </w:r>
      <w:r w:rsidRPr="00450E57">
        <w:rPr>
          <w:rFonts w:ascii="Times New Roman" w:hAnsi="Times New Roman" w:cs="Times New Roman"/>
          <w:sz w:val="24"/>
          <w:szCs w:val="24"/>
        </w:rPr>
        <w:t xml:space="preserve">, functia </w:t>
      </w:r>
      <w:r>
        <w:rPr>
          <w:rFonts w:ascii="Times New Roman" w:hAnsi="Times New Roman" w:cs="Times New Roman"/>
          <w:sz w:val="24"/>
          <w:szCs w:val="24"/>
        </w:rPr>
        <w:t>……………</w:t>
      </w:r>
      <w:r w:rsidRPr="00450E57">
        <w:rPr>
          <w:rFonts w:ascii="Times New Roman" w:hAnsi="Times New Roman" w:cs="Times New Roman"/>
          <w:sz w:val="24"/>
          <w:szCs w:val="24"/>
        </w:rPr>
        <w:t xml:space="preserve">, în calitate de </w:t>
      </w:r>
      <w:r w:rsidR="007706DC" w:rsidRPr="00450E57">
        <w:rPr>
          <w:rFonts w:ascii="Times New Roman" w:hAnsi="Times New Roman" w:cs="Times New Roman"/>
          <w:b/>
          <w:bCs/>
          <w:sz w:val="24"/>
          <w:szCs w:val="24"/>
        </w:rPr>
        <w:t>promitent</w:t>
      </w:r>
      <w:r w:rsidR="007706DC" w:rsidRPr="00450E57">
        <w:rPr>
          <w:rFonts w:ascii="Times New Roman" w:hAnsi="Times New Roman" w:cs="Times New Roman"/>
          <w:sz w:val="24"/>
          <w:szCs w:val="24"/>
        </w:rPr>
        <w:t xml:space="preserve"> </w:t>
      </w:r>
      <w:r w:rsidR="007706DC" w:rsidRPr="00450E57">
        <w:rPr>
          <w:rFonts w:ascii="Times New Roman" w:hAnsi="Times New Roman" w:cs="Times New Roman"/>
          <w:b/>
          <w:bCs/>
          <w:sz w:val="24"/>
          <w:szCs w:val="24"/>
        </w:rPr>
        <w:t>executant</w:t>
      </w:r>
      <w:r w:rsidR="007706DC">
        <w:rPr>
          <w:rFonts w:ascii="Times New Roman" w:hAnsi="Times New Roman" w:cs="Times New Roman"/>
          <w:b/>
          <w:bCs/>
          <w:sz w:val="24"/>
          <w:szCs w:val="24"/>
        </w:rPr>
        <w:t>/contractant</w:t>
      </w:r>
      <w:r w:rsidRPr="00450E57">
        <w:rPr>
          <w:rFonts w:ascii="Times New Roman" w:hAnsi="Times New Roman" w:cs="Times New Roman"/>
          <w:sz w:val="24"/>
          <w:szCs w:val="24"/>
        </w:rPr>
        <w:t>, pe de altă parte.</w:t>
      </w:r>
    </w:p>
    <w:p w14:paraId="09A52090" w14:textId="77777777" w:rsidR="00E16F96" w:rsidRPr="00450E57" w:rsidRDefault="00E16F96" w:rsidP="00E16F96">
      <w:pPr>
        <w:pStyle w:val="Corptext"/>
        <w:rPr>
          <w:rFonts w:cs="Times New Roman"/>
          <w:lang w:val="ro-RO" w:eastAsia="ro-RO"/>
        </w:rPr>
      </w:pPr>
    </w:p>
    <w:p w14:paraId="1EDEF115" w14:textId="77777777" w:rsidR="00C50F0D" w:rsidRPr="00450E57" w:rsidRDefault="00E16F96" w:rsidP="00C50F0D">
      <w:pPr>
        <w:autoSpaceDE w:val="0"/>
        <w:autoSpaceDN w:val="0"/>
        <w:adjustRightInd w:val="0"/>
        <w:jc w:val="both"/>
        <w:rPr>
          <w:rFonts w:ascii="Times New Roman" w:hAnsi="Times New Roman" w:cs="Times New Roman"/>
          <w:b/>
          <w:sz w:val="24"/>
          <w:szCs w:val="24"/>
        </w:rPr>
      </w:pPr>
      <w:r w:rsidRPr="00450E57">
        <w:rPr>
          <w:rFonts w:ascii="Times New Roman" w:hAnsi="Times New Roman" w:cs="Times New Roman"/>
          <w:b/>
          <w:sz w:val="24"/>
          <w:szCs w:val="24"/>
        </w:rPr>
        <w:t xml:space="preserve">           </w:t>
      </w:r>
      <w:r w:rsidR="00007E46" w:rsidRPr="00450E57">
        <w:rPr>
          <w:rFonts w:ascii="Times New Roman" w:hAnsi="Times New Roman" w:cs="Times New Roman"/>
          <w:b/>
          <w:sz w:val="24"/>
          <w:szCs w:val="24"/>
        </w:rPr>
        <w:t xml:space="preserve">Asocierea  </w:t>
      </w:r>
    </w:p>
    <w:p w14:paraId="69D37204" w14:textId="77777777" w:rsidR="00C50F0D" w:rsidRPr="00450E57" w:rsidRDefault="00C50F0D" w:rsidP="00E16F96">
      <w:pPr>
        <w:autoSpaceDE w:val="0"/>
        <w:autoSpaceDN w:val="0"/>
        <w:adjustRightInd w:val="0"/>
        <w:jc w:val="both"/>
        <w:rPr>
          <w:rFonts w:ascii="Times New Roman" w:hAnsi="Times New Roman" w:cs="Times New Roman"/>
          <w:b/>
          <w:sz w:val="24"/>
          <w:szCs w:val="24"/>
        </w:rPr>
      </w:pPr>
    </w:p>
    <w:p w14:paraId="6FC9F6EA" w14:textId="77777777" w:rsidR="00D90CD6" w:rsidRPr="00450E57" w:rsidRDefault="00D90CD6" w:rsidP="00D90CD6">
      <w:pPr>
        <w:autoSpaceDE w:val="0"/>
        <w:autoSpaceDN w:val="0"/>
        <w:adjustRightInd w:val="0"/>
        <w:jc w:val="both"/>
        <w:rPr>
          <w:rFonts w:ascii="Times New Roman" w:hAnsi="Times New Roman" w:cs="Times New Roman"/>
          <w:sz w:val="24"/>
          <w:szCs w:val="24"/>
        </w:rPr>
      </w:pPr>
      <w:r w:rsidRPr="00450E57">
        <w:rPr>
          <w:rFonts w:ascii="Times New Roman" w:hAnsi="Times New Roman" w:cs="Times New Roman"/>
          <w:b/>
          <w:sz w:val="24"/>
          <w:szCs w:val="24"/>
        </w:rPr>
        <w:t xml:space="preserve">            S.C. </w:t>
      </w:r>
      <w:r>
        <w:rPr>
          <w:rFonts w:ascii="Times New Roman" w:hAnsi="Times New Roman" w:cs="Times New Roman"/>
          <w:b/>
          <w:sz w:val="24"/>
          <w:szCs w:val="24"/>
        </w:rPr>
        <w:t>………………..</w:t>
      </w:r>
      <w:r w:rsidRPr="00450E57">
        <w:rPr>
          <w:rFonts w:ascii="Times New Roman" w:hAnsi="Times New Roman" w:cs="Times New Roman"/>
          <w:b/>
          <w:sz w:val="24"/>
          <w:szCs w:val="24"/>
        </w:rPr>
        <w:t xml:space="preserve">.- ofertant unic, </w:t>
      </w:r>
      <w:r w:rsidRPr="00450E57">
        <w:rPr>
          <w:rFonts w:ascii="Times New Roman" w:hAnsi="Times New Roman" w:cs="Times New Roman"/>
          <w:sz w:val="24"/>
          <w:szCs w:val="24"/>
        </w:rPr>
        <w:t xml:space="preserve">cu sediul in </w:t>
      </w:r>
      <w:r>
        <w:rPr>
          <w:rFonts w:ascii="Times New Roman" w:hAnsi="Times New Roman" w:cs="Times New Roman"/>
          <w:sz w:val="24"/>
          <w:szCs w:val="24"/>
        </w:rPr>
        <w:t>………………..</w:t>
      </w:r>
      <w:r w:rsidRPr="00450E57">
        <w:rPr>
          <w:rFonts w:ascii="Times New Roman" w:hAnsi="Times New Roman" w:cs="Times New Roman"/>
          <w:sz w:val="24"/>
          <w:szCs w:val="24"/>
        </w:rPr>
        <w:t xml:space="preserve">, str. </w:t>
      </w:r>
      <w:r>
        <w:rPr>
          <w:rFonts w:ascii="Times New Roman" w:hAnsi="Times New Roman" w:cs="Times New Roman"/>
          <w:sz w:val="24"/>
          <w:szCs w:val="24"/>
        </w:rPr>
        <w:t>………………..</w:t>
      </w:r>
      <w:r w:rsidRPr="00450E57">
        <w:rPr>
          <w:rFonts w:ascii="Times New Roman" w:hAnsi="Times New Roman" w:cs="Times New Roman"/>
          <w:sz w:val="24"/>
          <w:szCs w:val="24"/>
        </w:rPr>
        <w:t xml:space="preserve">, Sector 2, telefon/fax </w:t>
      </w:r>
      <w:r>
        <w:rPr>
          <w:rFonts w:ascii="Times New Roman" w:hAnsi="Times New Roman" w:cs="Times New Roman"/>
          <w:sz w:val="24"/>
          <w:szCs w:val="24"/>
        </w:rPr>
        <w:t>………………..</w:t>
      </w:r>
      <w:r w:rsidRPr="00450E57">
        <w:rPr>
          <w:rFonts w:ascii="Times New Roman" w:hAnsi="Times New Roman" w:cs="Times New Roman"/>
          <w:sz w:val="24"/>
          <w:szCs w:val="24"/>
        </w:rPr>
        <w:t xml:space="preserve">, număr de înmatriculare </w:t>
      </w:r>
      <w:r>
        <w:rPr>
          <w:rFonts w:ascii="Times New Roman" w:hAnsi="Times New Roman" w:cs="Times New Roman"/>
          <w:sz w:val="24"/>
          <w:szCs w:val="24"/>
        </w:rPr>
        <w:t>……………….</w:t>
      </w:r>
      <w:r w:rsidRPr="00450E57">
        <w:rPr>
          <w:rFonts w:ascii="Times New Roman" w:hAnsi="Times New Roman" w:cs="Times New Roman"/>
          <w:sz w:val="24"/>
          <w:szCs w:val="24"/>
        </w:rPr>
        <w:t xml:space="preserve">, cod fiscal </w:t>
      </w:r>
      <w:r>
        <w:rPr>
          <w:rFonts w:ascii="Times New Roman" w:hAnsi="Times New Roman" w:cs="Times New Roman"/>
          <w:sz w:val="24"/>
          <w:szCs w:val="24"/>
        </w:rPr>
        <w:t>……………</w:t>
      </w:r>
      <w:r w:rsidRPr="00450E57">
        <w:rPr>
          <w:rFonts w:ascii="Times New Roman" w:hAnsi="Times New Roman" w:cs="Times New Roman"/>
          <w:sz w:val="24"/>
          <w:szCs w:val="24"/>
        </w:rPr>
        <w:t xml:space="preserve">, cont </w:t>
      </w:r>
      <w:r>
        <w:rPr>
          <w:rFonts w:ascii="Times New Roman" w:hAnsi="Times New Roman" w:cs="Times New Roman"/>
          <w:sz w:val="24"/>
          <w:szCs w:val="24"/>
        </w:rPr>
        <w:t>………………….</w:t>
      </w:r>
      <w:r w:rsidRPr="00450E57">
        <w:rPr>
          <w:rFonts w:ascii="Times New Roman" w:hAnsi="Times New Roman" w:cs="Times New Roman"/>
          <w:sz w:val="24"/>
          <w:szCs w:val="24"/>
        </w:rPr>
        <w:t xml:space="preserve">, deschis la </w:t>
      </w:r>
      <w:r>
        <w:rPr>
          <w:rFonts w:ascii="Times New Roman" w:hAnsi="Times New Roman" w:cs="Times New Roman"/>
          <w:sz w:val="24"/>
          <w:szCs w:val="24"/>
        </w:rPr>
        <w:t>……………….</w:t>
      </w:r>
      <w:r w:rsidRPr="00450E57">
        <w:rPr>
          <w:rFonts w:ascii="Times New Roman" w:hAnsi="Times New Roman" w:cs="Times New Roman"/>
          <w:sz w:val="24"/>
          <w:szCs w:val="24"/>
        </w:rPr>
        <w:t xml:space="preserve">, reprezentată prin </w:t>
      </w:r>
      <w:r>
        <w:rPr>
          <w:rFonts w:ascii="Times New Roman" w:hAnsi="Times New Roman" w:cs="Times New Roman"/>
          <w:sz w:val="24"/>
          <w:szCs w:val="24"/>
        </w:rPr>
        <w:t>………………</w:t>
      </w:r>
      <w:r w:rsidRPr="00450E57">
        <w:rPr>
          <w:rFonts w:ascii="Times New Roman" w:hAnsi="Times New Roman" w:cs="Times New Roman"/>
          <w:sz w:val="24"/>
          <w:szCs w:val="24"/>
        </w:rPr>
        <w:t xml:space="preserve">, functia </w:t>
      </w:r>
      <w:r>
        <w:rPr>
          <w:rFonts w:ascii="Times New Roman" w:hAnsi="Times New Roman" w:cs="Times New Roman"/>
          <w:sz w:val="24"/>
          <w:szCs w:val="24"/>
        </w:rPr>
        <w:t>……………</w:t>
      </w:r>
      <w:r w:rsidRPr="00450E57">
        <w:rPr>
          <w:rFonts w:ascii="Times New Roman" w:hAnsi="Times New Roman" w:cs="Times New Roman"/>
          <w:sz w:val="24"/>
          <w:szCs w:val="24"/>
        </w:rPr>
        <w:t xml:space="preserve">, în calitate de </w:t>
      </w:r>
      <w:r w:rsidR="007706DC" w:rsidRPr="00450E57">
        <w:rPr>
          <w:rFonts w:ascii="Times New Roman" w:hAnsi="Times New Roman" w:cs="Times New Roman"/>
          <w:b/>
          <w:bCs/>
          <w:sz w:val="24"/>
          <w:szCs w:val="24"/>
        </w:rPr>
        <w:t>promitent</w:t>
      </w:r>
      <w:r w:rsidR="007706DC" w:rsidRPr="00450E57">
        <w:rPr>
          <w:rFonts w:ascii="Times New Roman" w:hAnsi="Times New Roman" w:cs="Times New Roman"/>
          <w:sz w:val="24"/>
          <w:szCs w:val="24"/>
        </w:rPr>
        <w:t xml:space="preserve"> </w:t>
      </w:r>
      <w:r w:rsidR="007706DC" w:rsidRPr="00450E57">
        <w:rPr>
          <w:rFonts w:ascii="Times New Roman" w:hAnsi="Times New Roman" w:cs="Times New Roman"/>
          <w:b/>
          <w:bCs/>
          <w:sz w:val="24"/>
          <w:szCs w:val="24"/>
        </w:rPr>
        <w:t>executant</w:t>
      </w:r>
      <w:r w:rsidR="007706DC">
        <w:rPr>
          <w:rFonts w:ascii="Times New Roman" w:hAnsi="Times New Roman" w:cs="Times New Roman"/>
          <w:b/>
          <w:bCs/>
          <w:sz w:val="24"/>
          <w:szCs w:val="24"/>
        </w:rPr>
        <w:t>/contractant</w:t>
      </w:r>
      <w:r w:rsidRPr="00450E57">
        <w:rPr>
          <w:rFonts w:ascii="Times New Roman" w:hAnsi="Times New Roman" w:cs="Times New Roman"/>
          <w:sz w:val="24"/>
          <w:szCs w:val="24"/>
        </w:rPr>
        <w:t>, pe de altă parte.</w:t>
      </w:r>
    </w:p>
    <w:p w14:paraId="32126BB1" w14:textId="77777777" w:rsidR="00D90CD6" w:rsidRPr="00450E57" w:rsidRDefault="00D90CD6" w:rsidP="00D90CD6">
      <w:pPr>
        <w:shd w:val="clear" w:color="auto" w:fill="FFFFFF"/>
        <w:rPr>
          <w:rFonts w:ascii="Times New Roman" w:hAnsi="Times New Roman" w:cs="Times New Roman"/>
          <w:sz w:val="24"/>
          <w:szCs w:val="24"/>
        </w:rPr>
      </w:pPr>
    </w:p>
    <w:p w14:paraId="07BA225F" w14:textId="77777777" w:rsidR="00D90CD6" w:rsidRPr="00450E57" w:rsidRDefault="00D90CD6" w:rsidP="00D90CD6">
      <w:pPr>
        <w:autoSpaceDE w:val="0"/>
        <w:autoSpaceDN w:val="0"/>
        <w:adjustRightInd w:val="0"/>
        <w:jc w:val="both"/>
        <w:rPr>
          <w:rFonts w:ascii="Times New Roman" w:hAnsi="Times New Roman" w:cs="Times New Roman"/>
          <w:sz w:val="24"/>
          <w:szCs w:val="24"/>
        </w:rPr>
      </w:pPr>
      <w:r w:rsidRPr="00450E57">
        <w:rPr>
          <w:rFonts w:ascii="Times New Roman" w:hAnsi="Times New Roman" w:cs="Times New Roman"/>
          <w:b/>
          <w:sz w:val="24"/>
          <w:szCs w:val="24"/>
        </w:rPr>
        <w:t xml:space="preserve">            S.C. </w:t>
      </w:r>
      <w:r>
        <w:rPr>
          <w:rFonts w:ascii="Times New Roman" w:hAnsi="Times New Roman" w:cs="Times New Roman"/>
          <w:b/>
          <w:sz w:val="24"/>
          <w:szCs w:val="24"/>
        </w:rPr>
        <w:t>………………..</w:t>
      </w:r>
      <w:r w:rsidRPr="00450E57">
        <w:rPr>
          <w:rFonts w:ascii="Times New Roman" w:hAnsi="Times New Roman" w:cs="Times New Roman"/>
          <w:b/>
          <w:sz w:val="24"/>
          <w:szCs w:val="24"/>
        </w:rPr>
        <w:t xml:space="preserve">.- ofertant unic, </w:t>
      </w:r>
      <w:r w:rsidRPr="00450E57">
        <w:rPr>
          <w:rFonts w:ascii="Times New Roman" w:hAnsi="Times New Roman" w:cs="Times New Roman"/>
          <w:sz w:val="24"/>
          <w:szCs w:val="24"/>
        </w:rPr>
        <w:t xml:space="preserve">cu sediul in </w:t>
      </w:r>
      <w:r>
        <w:rPr>
          <w:rFonts w:ascii="Times New Roman" w:hAnsi="Times New Roman" w:cs="Times New Roman"/>
          <w:sz w:val="24"/>
          <w:szCs w:val="24"/>
        </w:rPr>
        <w:t>………………..</w:t>
      </w:r>
      <w:r w:rsidRPr="00450E57">
        <w:rPr>
          <w:rFonts w:ascii="Times New Roman" w:hAnsi="Times New Roman" w:cs="Times New Roman"/>
          <w:sz w:val="24"/>
          <w:szCs w:val="24"/>
        </w:rPr>
        <w:t xml:space="preserve">, str. </w:t>
      </w:r>
      <w:r>
        <w:rPr>
          <w:rFonts w:ascii="Times New Roman" w:hAnsi="Times New Roman" w:cs="Times New Roman"/>
          <w:sz w:val="24"/>
          <w:szCs w:val="24"/>
        </w:rPr>
        <w:t>………………..</w:t>
      </w:r>
      <w:r w:rsidRPr="00450E57">
        <w:rPr>
          <w:rFonts w:ascii="Times New Roman" w:hAnsi="Times New Roman" w:cs="Times New Roman"/>
          <w:sz w:val="24"/>
          <w:szCs w:val="24"/>
        </w:rPr>
        <w:t xml:space="preserve">, Sector 2, telefon/fax </w:t>
      </w:r>
      <w:r>
        <w:rPr>
          <w:rFonts w:ascii="Times New Roman" w:hAnsi="Times New Roman" w:cs="Times New Roman"/>
          <w:sz w:val="24"/>
          <w:szCs w:val="24"/>
        </w:rPr>
        <w:t>………………..</w:t>
      </w:r>
      <w:r w:rsidRPr="00450E57">
        <w:rPr>
          <w:rFonts w:ascii="Times New Roman" w:hAnsi="Times New Roman" w:cs="Times New Roman"/>
          <w:sz w:val="24"/>
          <w:szCs w:val="24"/>
        </w:rPr>
        <w:t xml:space="preserve">, număr de înmatriculare </w:t>
      </w:r>
      <w:r>
        <w:rPr>
          <w:rFonts w:ascii="Times New Roman" w:hAnsi="Times New Roman" w:cs="Times New Roman"/>
          <w:sz w:val="24"/>
          <w:szCs w:val="24"/>
        </w:rPr>
        <w:t>……………….</w:t>
      </w:r>
      <w:r w:rsidRPr="00450E57">
        <w:rPr>
          <w:rFonts w:ascii="Times New Roman" w:hAnsi="Times New Roman" w:cs="Times New Roman"/>
          <w:sz w:val="24"/>
          <w:szCs w:val="24"/>
        </w:rPr>
        <w:t xml:space="preserve">, cod fiscal </w:t>
      </w:r>
      <w:r>
        <w:rPr>
          <w:rFonts w:ascii="Times New Roman" w:hAnsi="Times New Roman" w:cs="Times New Roman"/>
          <w:sz w:val="24"/>
          <w:szCs w:val="24"/>
        </w:rPr>
        <w:t>……………</w:t>
      </w:r>
      <w:r w:rsidRPr="00450E57">
        <w:rPr>
          <w:rFonts w:ascii="Times New Roman" w:hAnsi="Times New Roman" w:cs="Times New Roman"/>
          <w:sz w:val="24"/>
          <w:szCs w:val="24"/>
        </w:rPr>
        <w:t xml:space="preserve">, cont </w:t>
      </w:r>
      <w:r>
        <w:rPr>
          <w:rFonts w:ascii="Times New Roman" w:hAnsi="Times New Roman" w:cs="Times New Roman"/>
          <w:sz w:val="24"/>
          <w:szCs w:val="24"/>
        </w:rPr>
        <w:t>………………….</w:t>
      </w:r>
      <w:r w:rsidRPr="00450E57">
        <w:rPr>
          <w:rFonts w:ascii="Times New Roman" w:hAnsi="Times New Roman" w:cs="Times New Roman"/>
          <w:sz w:val="24"/>
          <w:szCs w:val="24"/>
        </w:rPr>
        <w:t xml:space="preserve">, deschis la </w:t>
      </w:r>
      <w:r>
        <w:rPr>
          <w:rFonts w:ascii="Times New Roman" w:hAnsi="Times New Roman" w:cs="Times New Roman"/>
          <w:sz w:val="24"/>
          <w:szCs w:val="24"/>
        </w:rPr>
        <w:t>……………….</w:t>
      </w:r>
      <w:r w:rsidRPr="00450E57">
        <w:rPr>
          <w:rFonts w:ascii="Times New Roman" w:hAnsi="Times New Roman" w:cs="Times New Roman"/>
          <w:sz w:val="24"/>
          <w:szCs w:val="24"/>
        </w:rPr>
        <w:t xml:space="preserve">, reprezentată prin </w:t>
      </w:r>
      <w:r>
        <w:rPr>
          <w:rFonts w:ascii="Times New Roman" w:hAnsi="Times New Roman" w:cs="Times New Roman"/>
          <w:sz w:val="24"/>
          <w:szCs w:val="24"/>
        </w:rPr>
        <w:t>………………</w:t>
      </w:r>
      <w:r w:rsidRPr="00450E57">
        <w:rPr>
          <w:rFonts w:ascii="Times New Roman" w:hAnsi="Times New Roman" w:cs="Times New Roman"/>
          <w:sz w:val="24"/>
          <w:szCs w:val="24"/>
        </w:rPr>
        <w:t xml:space="preserve">, functia </w:t>
      </w:r>
      <w:r>
        <w:rPr>
          <w:rFonts w:ascii="Times New Roman" w:hAnsi="Times New Roman" w:cs="Times New Roman"/>
          <w:sz w:val="24"/>
          <w:szCs w:val="24"/>
        </w:rPr>
        <w:t>……………</w:t>
      </w:r>
      <w:r w:rsidRPr="00450E57">
        <w:rPr>
          <w:rFonts w:ascii="Times New Roman" w:hAnsi="Times New Roman" w:cs="Times New Roman"/>
          <w:sz w:val="24"/>
          <w:szCs w:val="24"/>
        </w:rPr>
        <w:t xml:space="preserve">, în calitate de </w:t>
      </w:r>
      <w:r w:rsidR="007706DC" w:rsidRPr="00450E57">
        <w:rPr>
          <w:rFonts w:ascii="Times New Roman" w:hAnsi="Times New Roman" w:cs="Times New Roman"/>
          <w:b/>
          <w:bCs/>
          <w:sz w:val="24"/>
          <w:szCs w:val="24"/>
        </w:rPr>
        <w:t>promitent</w:t>
      </w:r>
      <w:r w:rsidR="007706DC" w:rsidRPr="00450E57">
        <w:rPr>
          <w:rFonts w:ascii="Times New Roman" w:hAnsi="Times New Roman" w:cs="Times New Roman"/>
          <w:sz w:val="24"/>
          <w:szCs w:val="24"/>
        </w:rPr>
        <w:t xml:space="preserve"> </w:t>
      </w:r>
      <w:r w:rsidR="007706DC" w:rsidRPr="00450E57">
        <w:rPr>
          <w:rFonts w:ascii="Times New Roman" w:hAnsi="Times New Roman" w:cs="Times New Roman"/>
          <w:b/>
          <w:bCs/>
          <w:sz w:val="24"/>
          <w:szCs w:val="24"/>
        </w:rPr>
        <w:t>executant</w:t>
      </w:r>
      <w:r w:rsidR="007706DC">
        <w:rPr>
          <w:rFonts w:ascii="Times New Roman" w:hAnsi="Times New Roman" w:cs="Times New Roman"/>
          <w:b/>
          <w:bCs/>
          <w:sz w:val="24"/>
          <w:szCs w:val="24"/>
        </w:rPr>
        <w:t>/contractant</w:t>
      </w:r>
      <w:r w:rsidRPr="00450E57">
        <w:rPr>
          <w:rFonts w:ascii="Times New Roman" w:hAnsi="Times New Roman" w:cs="Times New Roman"/>
          <w:sz w:val="24"/>
          <w:szCs w:val="24"/>
        </w:rPr>
        <w:t>, pe de altă parte.</w:t>
      </w:r>
    </w:p>
    <w:p w14:paraId="0AC54B6A" w14:textId="77777777" w:rsidR="00A35945" w:rsidRPr="00450E57" w:rsidRDefault="00A35945" w:rsidP="000C5B8E">
      <w:pPr>
        <w:rPr>
          <w:rFonts w:ascii="Times New Roman" w:hAnsi="Times New Roman" w:cs="Times New Roman"/>
          <w:sz w:val="24"/>
          <w:szCs w:val="24"/>
        </w:rPr>
      </w:pPr>
    </w:p>
    <w:p w14:paraId="4DEADE20" w14:textId="77777777" w:rsidR="00BA7E46" w:rsidRPr="00450E57" w:rsidRDefault="00BA7E46" w:rsidP="009B17AE">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a intervenit prezentul Acord-cadru, </w:t>
      </w:r>
      <w:r w:rsidR="0007654E" w:rsidRPr="00450E57">
        <w:rPr>
          <w:rFonts w:ascii="Times New Roman" w:hAnsi="Times New Roman" w:cs="Times New Roman"/>
          <w:sz w:val="24"/>
          <w:szCs w:val="24"/>
          <w:lang w:val="ro-RO" w:eastAsia="ar-SA"/>
        </w:rPr>
        <w:t>î</w:t>
      </w:r>
      <w:r w:rsidRPr="00450E57">
        <w:rPr>
          <w:rFonts w:ascii="Times New Roman" w:hAnsi="Times New Roman" w:cs="Times New Roman"/>
          <w:sz w:val="24"/>
          <w:szCs w:val="24"/>
          <w:lang w:val="ro-RO" w:eastAsia="ar-SA"/>
        </w:rPr>
        <w:t>n condi</w:t>
      </w:r>
      <w:r w:rsidR="0007654E"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iile </w:t>
      </w:r>
      <w:r w:rsidR="0007654E" w:rsidRPr="00450E57">
        <w:rPr>
          <w:rFonts w:ascii="Times New Roman" w:hAnsi="Times New Roman" w:cs="Times New Roman"/>
          <w:sz w:val="24"/>
          <w:szCs w:val="24"/>
          <w:lang w:val="ro-RO" w:eastAsia="ar-SA"/>
        </w:rPr>
        <w:t>î</w:t>
      </w:r>
      <w:r w:rsidRPr="00450E57">
        <w:rPr>
          <w:rFonts w:ascii="Times New Roman" w:hAnsi="Times New Roman" w:cs="Times New Roman"/>
          <w:sz w:val="24"/>
          <w:szCs w:val="24"/>
          <w:lang w:val="ro-RO" w:eastAsia="ar-SA"/>
        </w:rPr>
        <w:t>n care p</w:t>
      </w:r>
      <w:r w:rsidR="0007654E" w:rsidRPr="00450E57">
        <w:rPr>
          <w:rFonts w:ascii="Times New Roman" w:hAnsi="Times New Roman" w:cs="Times New Roman"/>
          <w:sz w:val="24"/>
          <w:szCs w:val="24"/>
          <w:lang w:val="ro-RO" w:eastAsia="ar-SA"/>
        </w:rPr>
        <w:t>ărț</w:t>
      </w:r>
      <w:r w:rsidRPr="00450E57">
        <w:rPr>
          <w:rFonts w:ascii="Times New Roman" w:hAnsi="Times New Roman" w:cs="Times New Roman"/>
          <w:sz w:val="24"/>
          <w:szCs w:val="24"/>
          <w:lang w:val="ro-RO" w:eastAsia="ar-SA"/>
        </w:rPr>
        <w:t>ile promitente r</w:t>
      </w:r>
      <w:r w:rsidR="0007654E" w:rsidRPr="00450E57">
        <w:rPr>
          <w:rFonts w:ascii="Times New Roman" w:hAnsi="Times New Roman" w:cs="Times New Roman"/>
          <w:sz w:val="24"/>
          <w:szCs w:val="24"/>
          <w:lang w:val="ro-RO" w:eastAsia="ar-SA"/>
        </w:rPr>
        <w:t>ămâ</w:t>
      </w:r>
      <w:r w:rsidRPr="00450E57">
        <w:rPr>
          <w:rFonts w:ascii="Times New Roman" w:hAnsi="Times New Roman" w:cs="Times New Roman"/>
          <w:sz w:val="24"/>
          <w:szCs w:val="24"/>
          <w:lang w:val="ro-RO" w:eastAsia="ar-SA"/>
        </w:rPr>
        <w:t>n nesc</w:t>
      </w:r>
      <w:r w:rsidR="0007654E" w:rsidRPr="00450E57">
        <w:rPr>
          <w:rFonts w:ascii="Times New Roman" w:hAnsi="Times New Roman" w:cs="Times New Roman"/>
          <w:sz w:val="24"/>
          <w:szCs w:val="24"/>
          <w:lang w:val="ro-RO" w:eastAsia="ar-SA"/>
        </w:rPr>
        <w:t>himbate pe toata durata de desfăș</w:t>
      </w:r>
      <w:r w:rsidRPr="00450E57">
        <w:rPr>
          <w:rFonts w:ascii="Times New Roman" w:hAnsi="Times New Roman" w:cs="Times New Roman"/>
          <w:sz w:val="24"/>
          <w:szCs w:val="24"/>
          <w:lang w:val="ro-RO" w:eastAsia="ar-SA"/>
        </w:rPr>
        <w:t>urare.</w:t>
      </w:r>
    </w:p>
    <w:p w14:paraId="46584971" w14:textId="77777777" w:rsidR="00BA7E46" w:rsidRPr="00450E57" w:rsidRDefault="00BA7E46" w:rsidP="00BA7E46">
      <w:pPr>
        <w:jc w:val="both"/>
        <w:rPr>
          <w:rFonts w:ascii="Times New Roman" w:hAnsi="Times New Roman" w:cs="Times New Roman"/>
          <w:sz w:val="24"/>
          <w:szCs w:val="24"/>
          <w:lang w:val="ro-RO" w:eastAsia="ar-SA"/>
        </w:rPr>
      </w:pPr>
    </w:p>
    <w:p w14:paraId="44064965" w14:textId="77777777" w:rsidR="00BA7E46" w:rsidRPr="00450E57" w:rsidRDefault="00BA7E46" w:rsidP="00BA7E46">
      <w:pPr>
        <w:jc w:val="both"/>
        <w:rPr>
          <w:rFonts w:ascii="Times New Roman" w:hAnsi="Times New Roman" w:cs="Times New Roman"/>
          <w:sz w:val="24"/>
          <w:szCs w:val="24"/>
          <w:lang w:val="ro-RO" w:eastAsia="ar-SA"/>
        </w:rPr>
      </w:pPr>
    </w:p>
    <w:p w14:paraId="403A7D43" w14:textId="77777777" w:rsidR="00F0473D" w:rsidRPr="00450E57" w:rsidRDefault="00BA7E46" w:rsidP="00F0473D">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 xml:space="preserve">II. </w:t>
      </w:r>
      <w:r w:rsidR="00F0473D" w:rsidRPr="00450E57">
        <w:rPr>
          <w:rFonts w:ascii="Times New Roman" w:hAnsi="Times New Roman" w:cs="Times New Roman"/>
          <w:b/>
          <w:sz w:val="24"/>
          <w:szCs w:val="24"/>
          <w:lang w:val="ro-RO" w:eastAsia="ar-SA"/>
        </w:rPr>
        <w:t>DEFINI</w:t>
      </w:r>
      <w:r w:rsidR="0007654E" w:rsidRPr="00450E57">
        <w:rPr>
          <w:rFonts w:ascii="Times New Roman" w:hAnsi="Times New Roman" w:cs="Times New Roman"/>
          <w:b/>
          <w:sz w:val="24"/>
          <w:szCs w:val="24"/>
          <w:lang w:val="ro-RO" w:eastAsia="ar-SA"/>
        </w:rPr>
        <w:t>Ț</w:t>
      </w:r>
      <w:r w:rsidR="00F0473D" w:rsidRPr="00450E57">
        <w:rPr>
          <w:rFonts w:ascii="Times New Roman" w:hAnsi="Times New Roman" w:cs="Times New Roman"/>
          <w:b/>
          <w:sz w:val="24"/>
          <w:szCs w:val="24"/>
          <w:lang w:val="ro-RO" w:eastAsia="ar-SA"/>
        </w:rPr>
        <w:t xml:space="preserve">II </w:t>
      </w:r>
      <w:r w:rsidR="0007654E" w:rsidRPr="00450E57">
        <w:rPr>
          <w:rFonts w:ascii="Times New Roman" w:hAnsi="Times New Roman" w:cs="Times New Roman"/>
          <w:b/>
          <w:sz w:val="24"/>
          <w:szCs w:val="24"/>
          <w:lang w:val="ro-RO" w:eastAsia="ar-SA"/>
        </w:rPr>
        <w:t>Ș</w:t>
      </w:r>
      <w:r w:rsidR="00F0473D" w:rsidRPr="00450E57">
        <w:rPr>
          <w:rFonts w:ascii="Times New Roman" w:hAnsi="Times New Roman" w:cs="Times New Roman"/>
          <w:b/>
          <w:sz w:val="24"/>
          <w:szCs w:val="24"/>
          <w:lang w:val="ro-RO" w:eastAsia="ar-SA"/>
        </w:rPr>
        <w:t>I INTERPRETARE</w:t>
      </w:r>
    </w:p>
    <w:p w14:paraId="1EE43774" w14:textId="77777777" w:rsidR="00F0473D" w:rsidRPr="00450E57" w:rsidRDefault="00F0473D" w:rsidP="00F0473D">
      <w:pPr>
        <w:widowControl/>
        <w:jc w:val="both"/>
        <w:rPr>
          <w:rFonts w:ascii="Times New Roman" w:hAnsi="Times New Roman" w:cs="Times New Roman"/>
          <w:bCs/>
          <w:sz w:val="24"/>
          <w:szCs w:val="24"/>
        </w:rPr>
      </w:pPr>
      <w:r w:rsidRPr="00450E57">
        <w:rPr>
          <w:rFonts w:ascii="Times New Roman" w:hAnsi="Times New Roman" w:cs="Times New Roman"/>
          <w:b/>
          <w:bCs/>
          <w:sz w:val="24"/>
          <w:szCs w:val="24"/>
        </w:rPr>
        <w:t>2.1.</w:t>
      </w:r>
      <w:r w:rsidRPr="00450E57">
        <w:rPr>
          <w:rFonts w:ascii="Times New Roman" w:hAnsi="Times New Roman" w:cs="Times New Roman"/>
          <w:bCs/>
          <w:sz w:val="24"/>
          <w:szCs w:val="24"/>
        </w:rPr>
        <w:t xml:space="preserve"> În prezentul acord-cadru următorii termeni vor fi interpretaţi astfel:</w:t>
      </w:r>
    </w:p>
    <w:p w14:paraId="343014E3" w14:textId="77777777" w:rsidR="00F0473D" w:rsidRPr="00450E57" w:rsidRDefault="00F0473D" w:rsidP="00BF28A7">
      <w:pPr>
        <w:widowControl/>
        <w:jc w:val="both"/>
        <w:rPr>
          <w:rFonts w:ascii="Times New Roman" w:hAnsi="Times New Roman" w:cs="Times New Roman"/>
          <w:bCs/>
          <w:sz w:val="24"/>
          <w:szCs w:val="24"/>
        </w:rPr>
      </w:pPr>
      <w:r w:rsidRPr="00450E57">
        <w:rPr>
          <w:rFonts w:ascii="Times New Roman" w:hAnsi="Times New Roman" w:cs="Times New Roman"/>
          <w:bCs/>
          <w:sz w:val="24"/>
          <w:szCs w:val="24"/>
        </w:rPr>
        <w:t xml:space="preserve">- </w:t>
      </w:r>
      <w:r w:rsidRPr="0067675A">
        <w:rPr>
          <w:rFonts w:ascii="Times New Roman" w:hAnsi="Times New Roman" w:cs="Times New Roman"/>
          <w:b/>
          <w:bCs/>
          <w:i/>
          <w:sz w:val="24"/>
          <w:szCs w:val="24"/>
        </w:rPr>
        <w:t>acord-cadru</w:t>
      </w:r>
      <w:r w:rsidRPr="00820F34">
        <w:rPr>
          <w:rFonts w:ascii="Times New Roman" w:hAnsi="Times New Roman" w:cs="Times New Roman"/>
          <w:bCs/>
          <w:sz w:val="24"/>
          <w:szCs w:val="24"/>
        </w:rPr>
        <w:t xml:space="preserve"> </w:t>
      </w:r>
      <w:r w:rsidRPr="00450E57">
        <w:rPr>
          <w:rFonts w:ascii="Times New Roman" w:hAnsi="Times New Roman" w:cs="Times New Roman"/>
          <w:bCs/>
          <w:sz w:val="24"/>
          <w:szCs w:val="24"/>
        </w:rPr>
        <w:t xml:space="preserve">-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 contractele </w:t>
      </w:r>
      <w:r w:rsidRPr="00450E57">
        <w:rPr>
          <w:rFonts w:ascii="Times New Roman" w:hAnsi="Times New Roman" w:cs="Times New Roman"/>
          <w:bCs/>
          <w:sz w:val="24"/>
          <w:szCs w:val="24"/>
        </w:rPr>
        <w:lastRenderedPageBreak/>
        <w:t>subsecvente, în special în ceea ce priveşte valoarea sau pre</w:t>
      </w:r>
      <w:r w:rsidR="0007654E" w:rsidRPr="00450E57">
        <w:rPr>
          <w:rFonts w:ascii="Times New Roman" w:hAnsi="Times New Roman" w:cs="Times New Roman"/>
          <w:bCs/>
          <w:sz w:val="24"/>
          <w:szCs w:val="24"/>
        </w:rPr>
        <w:t>ț</w:t>
      </w:r>
      <w:r w:rsidRPr="00450E57">
        <w:rPr>
          <w:rFonts w:ascii="Times New Roman" w:hAnsi="Times New Roman" w:cs="Times New Roman"/>
          <w:bCs/>
          <w:sz w:val="24"/>
          <w:szCs w:val="24"/>
        </w:rPr>
        <w:t xml:space="preserve">ul contractului, termene </w:t>
      </w:r>
      <w:r w:rsidR="0007654E" w:rsidRPr="00450E57">
        <w:rPr>
          <w:rFonts w:ascii="Times New Roman" w:hAnsi="Times New Roman" w:cs="Times New Roman"/>
          <w:bCs/>
          <w:sz w:val="24"/>
          <w:szCs w:val="24"/>
        </w:rPr>
        <w:t>ș</w:t>
      </w:r>
      <w:r w:rsidRPr="00450E57">
        <w:rPr>
          <w:rFonts w:ascii="Times New Roman" w:hAnsi="Times New Roman" w:cs="Times New Roman"/>
          <w:bCs/>
          <w:sz w:val="24"/>
          <w:szCs w:val="24"/>
        </w:rPr>
        <w:t>i condi</w:t>
      </w:r>
      <w:r w:rsidR="0007654E" w:rsidRPr="00450E57">
        <w:rPr>
          <w:rFonts w:ascii="Times New Roman" w:hAnsi="Times New Roman" w:cs="Times New Roman"/>
          <w:bCs/>
          <w:sz w:val="24"/>
          <w:szCs w:val="24"/>
        </w:rPr>
        <w:t>ț</w:t>
      </w:r>
      <w:r w:rsidRPr="00450E57">
        <w:rPr>
          <w:rFonts w:ascii="Times New Roman" w:hAnsi="Times New Roman" w:cs="Times New Roman"/>
          <w:bCs/>
          <w:sz w:val="24"/>
          <w:szCs w:val="24"/>
        </w:rPr>
        <w:t>ii, modalit</w:t>
      </w:r>
      <w:r w:rsidR="0007654E" w:rsidRPr="00450E57">
        <w:rPr>
          <w:rFonts w:ascii="Times New Roman" w:hAnsi="Times New Roman" w:cs="Times New Roman"/>
          <w:bCs/>
          <w:sz w:val="24"/>
          <w:szCs w:val="24"/>
        </w:rPr>
        <w:t>ăț</w:t>
      </w:r>
      <w:r w:rsidRPr="00450E57">
        <w:rPr>
          <w:rFonts w:ascii="Times New Roman" w:hAnsi="Times New Roman" w:cs="Times New Roman"/>
          <w:bCs/>
          <w:sz w:val="24"/>
          <w:szCs w:val="24"/>
        </w:rPr>
        <w:t>i de plat</w:t>
      </w:r>
      <w:r w:rsidR="0007654E" w:rsidRPr="00450E57">
        <w:rPr>
          <w:rFonts w:ascii="Times New Roman" w:hAnsi="Times New Roman" w:cs="Times New Roman"/>
          <w:bCs/>
          <w:sz w:val="24"/>
          <w:szCs w:val="24"/>
        </w:rPr>
        <w:t>ă</w:t>
      </w:r>
      <w:r w:rsidRPr="00450E57">
        <w:rPr>
          <w:rFonts w:ascii="Times New Roman" w:hAnsi="Times New Roman" w:cs="Times New Roman"/>
          <w:bCs/>
          <w:sz w:val="24"/>
          <w:szCs w:val="24"/>
        </w:rPr>
        <w:t xml:space="preserve"> şi, după caz, cantităţile avute în vedere;  </w:t>
      </w:r>
    </w:p>
    <w:p w14:paraId="339E27B3" w14:textId="77777777" w:rsidR="00F0473D" w:rsidRPr="00450E57" w:rsidRDefault="00F0473D" w:rsidP="00BF28A7">
      <w:pPr>
        <w:widowControl/>
        <w:jc w:val="both"/>
        <w:rPr>
          <w:rFonts w:ascii="Times New Roman" w:hAnsi="Times New Roman" w:cs="Times New Roman"/>
          <w:bCs/>
          <w:sz w:val="24"/>
          <w:szCs w:val="24"/>
        </w:rPr>
      </w:pPr>
      <w:r w:rsidRPr="0067675A">
        <w:rPr>
          <w:rFonts w:ascii="Times New Roman" w:hAnsi="Times New Roman" w:cs="Times New Roman"/>
          <w:b/>
          <w:bCs/>
          <w:sz w:val="24"/>
          <w:szCs w:val="24"/>
        </w:rPr>
        <w:t xml:space="preserve">- </w:t>
      </w:r>
      <w:proofErr w:type="gramStart"/>
      <w:r w:rsidRPr="0067675A">
        <w:rPr>
          <w:rFonts w:ascii="Times New Roman" w:hAnsi="Times New Roman" w:cs="Times New Roman"/>
          <w:b/>
          <w:bCs/>
          <w:i/>
          <w:sz w:val="24"/>
          <w:szCs w:val="24"/>
        </w:rPr>
        <w:t>contract</w:t>
      </w:r>
      <w:proofErr w:type="gramEnd"/>
      <w:r w:rsidRPr="0067675A">
        <w:rPr>
          <w:rFonts w:ascii="Times New Roman" w:hAnsi="Times New Roman" w:cs="Times New Roman"/>
          <w:b/>
          <w:bCs/>
          <w:i/>
          <w:sz w:val="24"/>
          <w:szCs w:val="24"/>
        </w:rPr>
        <w:t xml:space="preserve"> de achiziţie publică de </w:t>
      </w:r>
      <w:r w:rsidR="0007654E" w:rsidRPr="0067675A">
        <w:rPr>
          <w:rFonts w:ascii="Times New Roman" w:hAnsi="Times New Roman" w:cs="Times New Roman"/>
          <w:b/>
          <w:bCs/>
          <w:i/>
          <w:sz w:val="24"/>
          <w:szCs w:val="24"/>
        </w:rPr>
        <w:t>lucră</w:t>
      </w:r>
      <w:r w:rsidR="00BF28A7" w:rsidRPr="0067675A">
        <w:rPr>
          <w:rFonts w:ascii="Times New Roman" w:hAnsi="Times New Roman" w:cs="Times New Roman"/>
          <w:b/>
          <w:bCs/>
          <w:i/>
          <w:sz w:val="24"/>
          <w:szCs w:val="24"/>
        </w:rPr>
        <w:t>ri</w:t>
      </w:r>
      <w:r w:rsidR="00BF28A7" w:rsidRPr="00450E57">
        <w:rPr>
          <w:rFonts w:ascii="Times New Roman" w:hAnsi="Times New Roman" w:cs="Times New Roman"/>
          <w:bCs/>
          <w:sz w:val="24"/>
          <w:szCs w:val="24"/>
        </w:rPr>
        <w:t xml:space="preserve"> sau </w:t>
      </w:r>
      <w:r w:rsidR="00BF28A7" w:rsidRPr="0067675A">
        <w:rPr>
          <w:rFonts w:ascii="Times New Roman" w:hAnsi="Times New Roman" w:cs="Times New Roman"/>
          <w:b/>
          <w:bCs/>
          <w:i/>
          <w:sz w:val="24"/>
          <w:szCs w:val="24"/>
        </w:rPr>
        <w:t>contract subsecvent</w:t>
      </w:r>
      <w:r w:rsidRPr="00450E57">
        <w:rPr>
          <w:rFonts w:ascii="Times New Roman" w:hAnsi="Times New Roman" w:cs="Times New Roman"/>
          <w:bCs/>
          <w:sz w:val="24"/>
          <w:szCs w:val="24"/>
        </w:rPr>
        <w:t xml:space="preserve">- contractul de achiziţie publică care are ca obiect </w:t>
      </w:r>
      <w:r w:rsidR="00BF28A7" w:rsidRPr="00450E57">
        <w:rPr>
          <w:rFonts w:ascii="Times New Roman" w:hAnsi="Times New Roman" w:cs="Times New Roman"/>
          <w:bCs/>
          <w:sz w:val="24"/>
          <w:szCs w:val="24"/>
        </w:rPr>
        <w:t>execu</w:t>
      </w:r>
      <w:r w:rsidR="0007654E" w:rsidRPr="00450E57">
        <w:rPr>
          <w:rFonts w:ascii="Times New Roman" w:hAnsi="Times New Roman" w:cs="Times New Roman"/>
          <w:bCs/>
          <w:sz w:val="24"/>
          <w:szCs w:val="24"/>
        </w:rPr>
        <w:t>ț</w:t>
      </w:r>
      <w:r w:rsidR="00BF28A7" w:rsidRPr="00450E57">
        <w:rPr>
          <w:rFonts w:ascii="Times New Roman" w:hAnsi="Times New Roman" w:cs="Times New Roman"/>
          <w:bCs/>
          <w:sz w:val="24"/>
          <w:szCs w:val="24"/>
        </w:rPr>
        <w:t>ia de lucr</w:t>
      </w:r>
      <w:r w:rsidR="0007654E" w:rsidRPr="00450E57">
        <w:rPr>
          <w:rFonts w:ascii="Times New Roman" w:hAnsi="Times New Roman" w:cs="Times New Roman"/>
          <w:bCs/>
          <w:sz w:val="24"/>
          <w:szCs w:val="24"/>
        </w:rPr>
        <w:t>ă</w:t>
      </w:r>
      <w:r w:rsidR="00BF28A7" w:rsidRPr="00450E57">
        <w:rPr>
          <w:rFonts w:ascii="Times New Roman" w:hAnsi="Times New Roman" w:cs="Times New Roman"/>
          <w:bCs/>
          <w:sz w:val="24"/>
          <w:szCs w:val="24"/>
        </w:rPr>
        <w:t>ri.</w:t>
      </w:r>
    </w:p>
    <w:p w14:paraId="5565D2B2" w14:textId="77777777" w:rsidR="00BF28A7" w:rsidRPr="00450E57" w:rsidRDefault="00BF28A7" w:rsidP="00BF28A7">
      <w:pPr>
        <w:widowControl/>
        <w:autoSpaceDE w:val="0"/>
        <w:autoSpaceDN w:val="0"/>
        <w:adjustRightInd w:val="0"/>
        <w:jc w:val="both"/>
        <w:rPr>
          <w:rFonts w:ascii="Times New Roman" w:hAnsi="Times New Roman" w:cs="Times New Roman"/>
          <w:bCs/>
          <w:sz w:val="24"/>
          <w:szCs w:val="24"/>
        </w:rPr>
      </w:pPr>
      <w:r w:rsidRPr="00450E57">
        <w:rPr>
          <w:rFonts w:ascii="Times New Roman" w:hAnsi="Times New Roman" w:cs="Times New Roman"/>
          <w:bCs/>
          <w:sz w:val="24"/>
          <w:szCs w:val="24"/>
        </w:rPr>
        <w:t xml:space="preserve">- </w:t>
      </w:r>
      <w:proofErr w:type="gramStart"/>
      <w:r w:rsidRPr="0067675A">
        <w:rPr>
          <w:rFonts w:ascii="Times New Roman" w:hAnsi="Times New Roman" w:cs="Times New Roman"/>
          <w:b/>
          <w:bCs/>
          <w:i/>
          <w:sz w:val="24"/>
          <w:szCs w:val="24"/>
        </w:rPr>
        <w:t>condi</w:t>
      </w:r>
      <w:r w:rsidR="0007654E" w:rsidRPr="0067675A">
        <w:rPr>
          <w:rFonts w:ascii="Times New Roman" w:hAnsi="Times New Roman" w:cs="Times New Roman"/>
          <w:b/>
          <w:bCs/>
          <w:i/>
          <w:sz w:val="24"/>
          <w:szCs w:val="24"/>
        </w:rPr>
        <w:t>ț</w:t>
      </w:r>
      <w:r w:rsidRPr="0067675A">
        <w:rPr>
          <w:rFonts w:ascii="Times New Roman" w:hAnsi="Times New Roman" w:cs="Times New Roman"/>
          <w:b/>
          <w:bCs/>
          <w:i/>
          <w:sz w:val="24"/>
          <w:szCs w:val="24"/>
        </w:rPr>
        <w:t>iile</w:t>
      </w:r>
      <w:proofErr w:type="gramEnd"/>
      <w:r w:rsidRPr="0067675A">
        <w:rPr>
          <w:rFonts w:ascii="Times New Roman" w:hAnsi="Times New Roman" w:cs="Times New Roman"/>
          <w:b/>
          <w:bCs/>
          <w:i/>
          <w:sz w:val="24"/>
          <w:szCs w:val="24"/>
        </w:rPr>
        <w:t xml:space="preserve"> de contract pentru contract</w:t>
      </w:r>
      <w:r w:rsidR="0007654E" w:rsidRPr="0067675A">
        <w:rPr>
          <w:rFonts w:ascii="Times New Roman" w:hAnsi="Times New Roman" w:cs="Times New Roman"/>
          <w:b/>
          <w:bCs/>
          <w:i/>
          <w:sz w:val="24"/>
          <w:szCs w:val="24"/>
        </w:rPr>
        <w:t>e</w:t>
      </w:r>
      <w:r w:rsidRPr="0067675A">
        <w:rPr>
          <w:rFonts w:ascii="Times New Roman" w:hAnsi="Times New Roman" w:cs="Times New Roman"/>
          <w:b/>
          <w:bCs/>
          <w:i/>
          <w:sz w:val="24"/>
          <w:szCs w:val="24"/>
        </w:rPr>
        <w:t>le subsecvente</w:t>
      </w:r>
      <w:r w:rsidRPr="00450E57">
        <w:rPr>
          <w:rFonts w:ascii="Times New Roman" w:hAnsi="Times New Roman" w:cs="Times New Roman"/>
          <w:bCs/>
          <w:sz w:val="24"/>
          <w:szCs w:val="24"/>
        </w:rPr>
        <w:t>: Anexa 1 a HG nr. 1/2018 pentru aprobarea</w:t>
      </w:r>
      <w:r w:rsidR="0007654E" w:rsidRPr="00450E57">
        <w:rPr>
          <w:rFonts w:ascii="Times New Roman" w:hAnsi="Times New Roman" w:cs="Times New Roman"/>
          <w:bCs/>
          <w:sz w:val="24"/>
          <w:szCs w:val="24"/>
        </w:rPr>
        <w:t xml:space="preserve"> </w:t>
      </w:r>
      <w:r w:rsidRPr="00450E57">
        <w:rPr>
          <w:rFonts w:ascii="Times New Roman" w:hAnsi="Times New Roman" w:cs="Times New Roman"/>
          <w:bCs/>
          <w:sz w:val="24"/>
          <w:szCs w:val="24"/>
        </w:rPr>
        <w:t>condiţiilor generale şi specifice pentru anumite categorii de</w:t>
      </w:r>
      <w:r w:rsidR="0007654E" w:rsidRPr="00450E57">
        <w:rPr>
          <w:rFonts w:ascii="Times New Roman" w:hAnsi="Times New Roman" w:cs="Times New Roman"/>
          <w:bCs/>
          <w:sz w:val="24"/>
          <w:szCs w:val="24"/>
        </w:rPr>
        <w:t xml:space="preserve"> </w:t>
      </w:r>
      <w:r w:rsidRPr="00450E57">
        <w:rPr>
          <w:rFonts w:ascii="Times New Roman" w:hAnsi="Times New Roman" w:cs="Times New Roman"/>
          <w:bCs/>
          <w:sz w:val="24"/>
          <w:szCs w:val="24"/>
        </w:rPr>
        <w:t>contracte de achiziţie aferente obiectivelor de investiţii</w:t>
      </w:r>
      <w:r w:rsidR="0007654E" w:rsidRPr="00450E57">
        <w:rPr>
          <w:rFonts w:ascii="Times New Roman" w:hAnsi="Times New Roman" w:cs="Times New Roman"/>
          <w:bCs/>
          <w:sz w:val="24"/>
          <w:szCs w:val="24"/>
        </w:rPr>
        <w:t xml:space="preserve"> </w:t>
      </w:r>
      <w:r w:rsidRPr="00450E57">
        <w:rPr>
          <w:rFonts w:ascii="Times New Roman" w:hAnsi="Times New Roman" w:cs="Times New Roman"/>
          <w:bCs/>
          <w:sz w:val="24"/>
          <w:szCs w:val="24"/>
        </w:rPr>
        <w:t xml:space="preserve">finanţate din fonduri publice, respectiv Condiţiile generale şi Specifice, </w:t>
      </w:r>
      <w:r w:rsidR="0007654E" w:rsidRPr="00450E57">
        <w:rPr>
          <w:rFonts w:ascii="Times New Roman" w:hAnsi="Times New Roman" w:cs="Times New Roman"/>
          <w:bCs/>
          <w:sz w:val="24"/>
          <w:szCs w:val="24"/>
        </w:rPr>
        <w:t>î</w:t>
      </w:r>
      <w:r w:rsidRPr="00450E57">
        <w:rPr>
          <w:rFonts w:ascii="Times New Roman" w:hAnsi="Times New Roman" w:cs="Times New Roman"/>
          <w:bCs/>
          <w:sz w:val="24"/>
          <w:szCs w:val="24"/>
        </w:rPr>
        <w:t>mpreună cu Modelul-cadru de Acord</w:t>
      </w:r>
      <w:r w:rsidR="0007654E" w:rsidRPr="00450E57">
        <w:rPr>
          <w:rFonts w:ascii="Times New Roman" w:hAnsi="Times New Roman" w:cs="Times New Roman"/>
          <w:bCs/>
          <w:sz w:val="24"/>
          <w:szCs w:val="24"/>
        </w:rPr>
        <w:t xml:space="preserve"> </w:t>
      </w:r>
      <w:r w:rsidRPr="00450E57">
        <w:rPr>
          <w:rFonts w:ascii="Times New Roman" w:hAnsi="Times New Roman" w:cs="Times New Roman"/>
          <w:bCs/>
          <w:sz w:val="24"/>
          <w:szCs w:val="24"/>
        </w:rPr>
        <w:t>contractual pentru contractele de achiziţie publică de lucrări care</w:t>
      </w:r>
      <w:r w:rsidR="0007654E" w:rsidRPr="00450E57">
        <w:rPr>
          <w:rFonts w:ascii="Times New Roman" w:hAnsi="Times New Roman" w:cs="Times New Roman"/>
          <w:bCs/>
          <w:sz w:val="24"/>
          <w:szCs w:val="24"/>
        </w:rPr>
        <w:t xml:space="preserve"> </w:t>
      </w:r>
      <w:r w:rsidRPr="00450E57">
        <w:rPr>
          <w:rFonts w:ascii="Times New Roman" w:hAnsi="Times New Roman" w:cs="Times New Roman"/>
          <w:bCs/>
          <w:sz w:val="24"/>
          <w:szCs w:val="24"/>
        </w:rPr>
        <w:t>au ca obiect exclusiv execuţia de lucrări</w:t>
      </w:r>
    </w:p>
    <w:p w14:paraId="3E50DA3F" w14:textId="77777777" w:rsidR="00F0473D" w:rsidRPr="00450E57" w:rsidRDefault="00F0473D" w:rsidP="00BF28A7">
      <w:pPr>
        <w:widowControl/>
        <w:jc w:val="both"/>
        <w:rPr>
          <w:rFonts w:ascii="Times New Roman" w:hAnsi="Times New Roman" w:cs="Times New Roman"/>
          <w:bCs/>
          <w:sz w:val="24"/>
          <w:szCs w:val="24"/>
        </w:rPr>
      </w:pPr>
      <w:r w:rsidRPr="00450E57">
        <w:rPr>
          <w:rFonts w:ascii="Times New Roman" w:hAnsi="Times New Roman" w:cs="Times New Roman"/>
          <w:bCs/>
          <w:sz w:val="24"/>
          <w:szCs w:val="24"/>
        </w:rPr>
        <w:t xml:space="preserve">- </w:t>
      </w:r>
      <w:r w:rsidRPr="0067675A">
        <w:rPr>
          <w:rFonts w:ascii="Times New Roman" w:hAnsi="Times New Roman" w:cs="Times New Roman"/>
          <w:b/>
          <w:bCs/>
          <w:i/>
          <w:sz w:val="24"/>
          <w:szCs w:val="24"/>
        </w:rPr>
        <w:t>Promitentul-Achizitor şi Promitentul/ii-</w:t>
      </w:r>
      <w:r w:rsidR="00B65157" w:rsidRPr="0067675A">
        <w:rPr>
          <w:rFonts w:ascii="Times New Roman" w:hAnsi="Times New Roman" w:cs="Times New Roman"/>
          <w:b/>
          <w:bCs/>
          <w:i/>
          <w:sz w:val="24"/>
          <w:szCs w:val="24"/>
        </w:rPr>
        <w:t>Executanti</w:t>
      </w:r>
      <w:r w:rsidRPr="00450E57">
        <w:rPr>
          <w:rFonts w:ascii="Times New Roman" w:hAnsi="Times New Roman" w:cs="Times New Roman"/>
          <w:bCs/>
          <w:sz w:val="24"/>
          <w:szCs w:val="24"/>
        </w:rPr>
        <w:t>– părţile contractante, aşa cum sunt acestea numite în prezentul acord cadru;</w:t>
      </w:r>
    </w:p>
    <w:p w14:paraId="3ED165B9" w14:textId="77777777" w:rsidR="00F0473D" w:rsidRPr="00450E57" w:rsidRDefault="00F0473D" w:rsidP="00BF28A7">
      <w:pPr>
        <w:widowControl/>
        <w:jc w:val="both"/>
        <w:rPr>
          <w:rFonts w:ascii="Times New Roman" w:hAnsi="Times New Roman" w:cs="Times New Roman"/>
          <w:bCs/>
          <w:sz w:val="24"/>
          <w:szCs w:val="24"/>
        </w:rPr>
      </w:pPr>
      <w:r w:rsidRPr="00450E57">
        <w:rPr>
          <w:rFonts w:ascii="Times New Roman" w:hAnsi="Times New Roman" w:cs="Times New Roman"/>
          <w:bCs/>
          <w:sz w:val="24"/>
          <w:szCs w:val="24"/>
        </w:rPr>
        <w:t xml:space="preserve">- </w:t>
      </w:r>
      <w:proofErr w:type="gramStart"/>
      <w:r w:rsidRPr="0067675A">
        <w:rPr>
          <w:rFonts w:ascii="Times New Roman" w:hAnsi="Times New Roman" w:cs="Times New Roman"/>
          <w:b/>
          <w:bCs/>
          <w:i/>
          <w:sz w:val="24"/>
          <w:szCs w:val="24"/>
        </w:rPr>
        <w:t>standarde</w:t>
      </w:r>
      <w:proofErr w:type="gramEnd"/>
      <w:r w:rsidRPr="00450E57">
        <w:rPr>
          <w:rFonts w:ascii="Times New Roman" w:hAnsi="Times New Roman" w:cs="Times New Roman"/>
          <w:bCs/>
          <w:sz w:val="24"/>
          <w:szCs w:val="24"/>
        </w:rPr>
        <w:t xml:space="preserve"> - standardele, reglement</w:t>
      </w:r>
      <w:r w:rsidR="006A33A0" w:rsidRPr="00450E57">
        <w:rPr>
          <w:rFonts w:ascii="Times New Roman" w:hAnsi="Times New Roman" w:cs="Times New Roman"/>
          <w:bCs/>
          <w:sz w:val="24"/>
          <w:szCs w:val="24"/>
        </w:rPr>
        <w:t>ă</w:t>
      </w:r>
      <w:r w:rsidRPr="00450E57">
        <w:rPr>
          <w:rFonts w:ascii="Times New Roman" w:hAnsi="Times New Roman" w:cs="Times New Roman"/>
          <w:bCs/>
          <w:sz w:val="24"/>
          <w:szCs w:val="24"/>
        </w:rPr>
        <w:t>rile tehnice sau</w:t>
      </w:r>
      <w:r w:rsidR="006A33A0" w:rsidRPr="00450E57">
        <w:rPr>
          <w:rFonts w:ascii="Times New Roman" w:hAnsi="Times New Roman" w:cs="Times New Roman"/>
          <w:bCs/>
          <w:sz w:val="24"/>
          <w:szCs w:val="24"/>
        </w:rPr>
        <w:t xml:space="preserve"> orice alte asemenea prevăzute î</w:t>
      </w:r>
      <w:r w:rsidRPr="00450E57">
        <w:rPr>
          <w:rFonts w:ascii="Times New Roman" w:hAnsi="Times New Roman" w:cs="Times New Roman"/>
          <w:bCs/>
          <w:sz w:val="24"/>
          <w:szCs w:val="24"/>
        </w:rPr>
        <w:t xml:space="preserve">n caietul de sarcini </w:t>
      </w:r>
      <w:r w:rsidR="006A33A0" w:rsidRPr="00450E57">
        <w:rPr>
          <w:rFonts w:ascii="Times New Roman" w:hAnsi="Times New Roman" w:cs="Times New Roman"/>
          <w:bCs/>
          <w:sz w:val="24"/>
          <w:szCs w:val="24"/>
        </w:rPr>
        <w:t>și î</w:t>
      </w:r>
      <w:r w:rsidRPr="00450E57">
        <w:rPr>
          <w:rFonts w:ascii="Times New Roman" w:hAnsi="Times New Roman" w:cs="Times New Roman"/>
          <w:bCs/>
          <w:sz w:val="24"/>
          <w:szCs w:val="24"/>
        </w:rPr>
        <w:t>n propunerea tehnica;</w:t>
      </w:r>
    </w:p>
    <w:p w14:paraId="023844F3" w14:textId="77777777" w:rsidR="00F0473D" w:rsidRPr="00450E57" w:rsidRDefault="00F0473D" w:rsidP="00BF28A7">
      <w:pPr>
        <w:widowControl/>
        <w:jc w:val="both"/>
        <w:rPr>
          <w:rFonts w:ascii="Times New Roman" w:hAnsi="Times New Roman" w:cs="Times New Roman"/>
          <w:bCs/>
          <w:sz w:val="24"/>
          <w:szCs w:val="24"/>
        </w:rPr>
      </w:pPr>
      <w:r w:rsidRPr="00450E57">
        <w:rPr>
          <w:rFonts w:ascii="Times New Roman" w:hAnsi="Times New Roman" w:cs="Times New Roman"/>
          <w:bCs/>
          <w:i/>
          <w:sz w:val="24"/>
          <w:szCs w:val="24"/>
        </w:rPr>
        <w:t xml:space="preserve">- </w:t>
      </w:r>
      <w:proofErr w:type="gramStart"/>
      <w:r w:rsidRPr="0067675A">
        <w:rPr>
          <w:rFonts w:ascii="Times New Roman" w:hAnsi="Times New Roman" w:cs="Times New Roman"/>
          <w:b/>
          <w:bCs/>
          <w:i/>
          <w:sz w:val="24"/>
          <w:szCs w:val="24"/>
        </w:rPr>
        <w:t>forţa</w:t>
      </w:r>
      <w:proofErr w:type="gramEnd"/>
      <w:r w:rsidRPr="0067675A">
        <w:rPr>
          <w:rFonts w:ascii="Times New Roman" w:hAnsi="Times New Roman" w:cs="Times New Roman"/>
          <w:b/>
          <w:bCs/>
          <w:i/>
          <w:sz w:val="24"/>
          <w:szCs w:val="24"/>
        </w:rPr>
        <w:t xml:space="preserve"> majoră</w:t>
      </w:r>
      <w:r w:rsidRPr="00450E57">
        <w:rPr>
          <w:rFonts w:ascii="Times New Roman" w:hAnsi="Times New Roman" w:cs="Times New Roman"/>
          <w:bCs/>
          <w:sz w:val="24"/>
          <w:szCs w:val="24"/>
        </w:rPr>
        <w:t xml:space="preserve"> –orice eveniment extern, imprevizibil, absolut, invincibil și inevitabil, care oprește să fie executate obligațiile ce le revin părților, potrivit prezentului acord cadru și este constatat de o autoritate competentă;</w:t>
      </w:r>
    </w:p>
    <w:p w14:paraId="43B9D07B" w14:textId="77777777" w:rsidR="00F0473D" w:rsidRPr="00450E57" w:rsidRDefault="00F0473D" w:rsidP="00F0473D">
      <w:pPr>
        <w:widowControl/>
        <w:jc w:val="both"/>
        <w:rPr>
          <w:rFonts w:ascii="Times New Roman" w:hAnsi="Times New Roman" w:cs="Times New Roman"/>
          <w:bCs/>
          <w:sz w:val="24"/>
          <w:szCs w:val="24"/>
        </w:rPr>
      </w:pPr>
      <w:r w:rsidRPr="00450E57">
        <w:rPr>
          <w:rFonts w:ascii="Times New Roman" w:hAnsi="Times New Roman" w:cs="Times New Roman"/>
          <w:b/>
          <w:bCs/>
          <w:sz w:val="24"/>
          <w:szCs w:val="24"/>
        </w:rPr>
        <w:t>2.2.</w:t>
      </w:r>
      <w:r w:rsidRPr="00450E57">
        <w:rPr>
          <w:rFonts w:ascii="Times New Roman" w:hAnsi="Times New Roman" w:cs="Times New Roman"/>
          <w:bCs/>
          <w:sz w:val="24"/>
          <w:szCs w:val="24"/>
        </w:rPr>
        <w:t xml:space="preserve"> În prezentul acord-cadru, cu </w:t>
      </w:r>
      <w:proofErr w:type="gramStart"/>
      <w:r w:rsidRPr="00450E57">
        <w:rPr>
          <w:rFonts w:ascii="Times New Roman" w:hAnsi="Times New Roman" w:cs="Times New Roman"/>
          <w:bCs/>
          <w:sz w:val="24"/>
          <w:szCs w:val="24"/>
        </w:rPr>
        <w:t>excepţia  unei</w:t>
      </w:r>
      <w:proofErr w:type="gramEnd"/>
      <w:r w:rsidRPr="00450E57">
        <w:rPr>
          <w:rFonts w:ascii="Times New Roman" w:hAnsi="Times New Roman" w:cs="Times New Roman"/>
          <w:bCs/>
          <w:sz w:val="24"/>
          <w:szCs w:val="24"/>
        </w:rPr>
        <w:t xml:space="preserve"> prevederi contrare exprese, cuvintele la forma singular vor include forma de plural şi vice versa, acolo unde acest lucru este permis de context.</w:t>
      </w:r>
    </w:p>
    <w:p w14:paraId="4A7FCCFC" w14:textId="77777777" w:rsidR="00F0473D" w:rsidRPr="00450E57" w:rsidRDefault="00F0473D" w:rsidP="00F0473D">
      <w:pPr>
        <w:widowControl/>
        <w:jc w:val="both"/>
        <w:rPr>
          <w:rFonts w:ascii="Times New Roman" w:hAnsi="Times New Roman" w:cs="Times New Roman"/>
          <w:bCs/>
          <w:sz w:val="24"/>
          <w:szCs w:val="24"/>
        </w:rPr>
      </w:pPr>
      <w:r w:rsidRPr="00450E57">
        <w:rPr>
          <w:rFonts w:ascii="Times New Roman" w:hAnsi="Times New Roman" w:cs="Times New Roman"/>
          <w:b/>
          <w:bCs/>
          <w:sz w:val="24"/>
          <w:szCs w:val="24"/>
        </w:rPr>
        <w:t>2.3.</w:t>
      </w:r>
      <w:r w:rsidRPr="00450E57">
        <w:rPr>
          <w:rFonts w:ascii="Times New Roman" w:hAnsi="Times New Roman" w:cs="Times New Roman"/>
          <w:bCs/>
          <w:sz w:val="24"/>
          <w:szCs w:val="24"/>
        </w:rPr>
        <w:t xml:space="preserve"> Termenul “zi” sau “zile” sau orice referire la zile reprezintă zile calendaristice dacă nu se specifică în mod diferit. În cazul în care ultima zi a termenului se împlineşte într-o zi nelucrătoare, termenul </w:t>
      </w:r>
      <w:proofErr w:type="gramStart"/>
      <w:r w:rsidRPr="00450E57">
        <w:rPr>
          <w:rFonts w:ascii="Times New Roman" w:hAnsi="Times New Roman" w:cs="Times New Roman"/>
          <w:bCs/>
          <w:sz w:val="24"/>
          <w:szCs w:val="24"/>
        </w:rPr>
        <w:t>va</w:t>
      </w:r>
      <w:proofErr w:type="gramEnd"/>
      <w:r w:rsidRPr="00450E57">
        <w:rPr>
          <w:rFonts w:ascii="Times New Roman" w:hAnsi="Times New Roman" w:cs="Times New Roman"/>
          <w:bCs/>
          <w:sz w:val="24"/>
          <w:szCs w:val="24"/>
        </w:rPr>
        <w:t xml:space="preserve"> expira la sfârşitul următoarei zile lucrătoare.</w:t>
      </w:r>
    </w:p>
    <w:p w14:paraId="23E7C946" w14:textId="77777777" w:rsidR="00F0473D" w:rsidRPr="00450E57" w:rsidRDefault="00F0473D" w:rsidP="00BA7E46">
      <w:pPr>
        <w:jc w:val="both"/>
        <w:rPr>
          <w:rFonts w:ascii="Times New Roman" w:hAnsi="Times New Roman" w:cs="Times New Roman"/>
          <w:b/>
          <w:sz w:val="24"/>
          <w:szCs w:val="24"/>
          <w:lang w:val="ro-RO" w:eastAsia="ar-SA"/>
        </w:rPr>
      </w:pPr>
    </w:p>
    <w:p w14:paraId="0E214139" w14:textId="77777777" w:rsidR="00F0473D" w:rsidRPr="00450E57" w:rsidRDefault="00F0473D" w:rsidP="00BA7E46">
      <w:pPr>
        <w:jc w:val="both"/>
        <w:rPr>
          <w:rFonts w:ascii="Times New Roman" w:hAnsi="Times New Roman" w:cs="Times New Roman"/>
          <w:b/>
          <w:sz w:val="24"/>
          <w:szCs w:val="24"/>
          <w:lang w:val="ro-RO" w:eastAsia="ar-SA"/>
        </w:rPr>
      </w:pPr>
    </w:p>
    <w:p w14:paraId="2CCFE36D" w14:textId="77777777" w:rsidR="00BA7E46" w:rsidRPr="00450E57" w:rsidRDefault="00F0473D"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 xml:space="preserve">III. </w:t>
      </w:r>
      <w:r w:rsidR="00120D5C" w:rsidRPr="00450E57">
        <w:rPr>
          <w:rFonts w:ascii="Times New Roman" w:hAnsi="Times New Roman" w:cs="Times New Roman"/>
          <w:b/>
          <w:sz w:val="24"/>
          <w:szCs w:val="24"/>
          <w:lang w:val="ro-RO" w:eastAsia="ar-SA"/>
        </w:rPr>
        <w:t>SCOPUL Ș</w:t>
      </w:r>
      <w:r w:rsidR="00DE781F" w:rsidRPr="00450E57">
        <w:rPr>
          <w:rFonts w:ascii="Times New Roman" w:hAnsi="Times New Roman" w:cs="Times New Roman"/>
          <w:b/>
          <w:sz w:val="24"/>
          <w:szCs w:val="24"/>
          <w:lang w:val="ro-RO" w:eastAsia="ar-SA"/>
        </w:rPr>
        <w:t xml:space="preserve">I </w:t>
      </w:r>
      <w:r w:rsidR="00BA7E46" w:rsidRPr="00450E57">
        <w:rPr>
          <w:rFonts w:ascii="Times New Roman" w:hAnsi="Times New Roman" w:cs="Times New Roman"/>
          <w:b/>
          <w:sz w:val="24"/>
          <w:szCs w:val="24"/>
          <w:lang w:val="ro-RO" w:eastAsia="ar-SA"/>
        </w:rPr>
        <w:t xml:space="preserve">OBIECTUL ACORDULUI – CADRU </w:t>
      </w:r>
    </w:p>
    <w:p w14:paraId="3E549D85" w14:textId="77777777" w:rsidR="006C78A7" w:rsidRPr="00450E57" w:rsidRDefault="00DE781F" w:rsidP="00BA7E46">
      <w:pPr>
        <w:tabs>
          <w:tab w:val="left" w:pos="1248"/>
        </w:tabs>
        <w:ind w:left="540" w:hanging="540"/>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3.1.</w:t>
      </w:r>
      <w:r w:rsidR="00B65157" w:rsidRPr="00450E57">
        <w:rPr>
          <w:rFonts w:ascii="Times New Roman" w:hAnsi="Times New Roman" w:cs="Times New Roman"/>
          <w:sz w:val="24"/>
          <w:szCs w:val="24"/>
          <w:lang w:val="ro-RO" w:eastAsia="ar-SA"/>
        </w:rPr>
        <w:t>Scopul acordului cadru îl reprezintă stabilirea elementelor/condițiilor esențiale care vor guverna</w:t>
      </w:r>
      <w:r w:rsidR="003D0C45" w:rsidRPr="00450E57">
        <w:rPr>
          <w:rFonts w:ascii="Times New Roman" w:hAnsi="Times New Roman" w:cs="Times New Roman"/>
          <w:sz w:val="24"/>
          <w:szCs w:val="24"/>
          <w:lang w:val="ro-RO" w:eastAsia="ar-SA"/>
        </w:rPr>
        <w:t>/</w:t>
      </w:r>
    </w:p>
    <w:p w14:paraId="4F2BD7C0" w14:textId="77777777" w:rsidR="00B65157" w:rsidRPr="00450E57" w:rsidRDefault="00B65157" w:rsidP="00BA7E46">
      <w:pPr>
        <w:tabs>
          <w:tab w:val="left" w:pos="1248"/>
        </w:tabs>
        <w:ind w:left="540" w:hanging="540"/>
        <w:jc w:val="both"/>
        <w:rPr>
          <w:rFonts w:ascii="Times New Roman" w:hAnsi="Times New Roman" w:cs="Times New Roman"/>
          <w:bCs/>
          <w:sz w:val="24"/>
          <w:szCs w:val="24"/>
        </w:rPr>
      </w:pPr>
      <w:r w:rsidRPr="00450E57">
        <w:rPr>
          <w:rFonts w:ascii="Times New Roman" w:hAnsi="Times New Roman" w:cs="Times New Roman"/>
          <w:sz w:val="24"/>
          <w:szCs w:val="24"/>
          <w:lang w:val="ro-RO" w:eastAsia="ar-SA"/>
        </w:rPr>
        <w:t>contractele de executare de lucrări ce urmează să fie atribuite pe durata derulării prezentului acord-cadru</w:t>
      </w:r>
      <w:r w:rsidRPr="00450E57">
        <w:rPr>
          <w:rFonts w:ascii="Times New Roman" w:hAnsi="Times New Roman" w:cs="Times New Roman"/>
          <w:bCs/>
          <w:sz w:val="24"/>
          <w:szCs w:val="24"/>
        </w:rPr>
        <w:t>.</w:t>
      </w:r>
    </w:p>
    <w:p w14:paraId="6000B1D2" w14:textId="77777777" w:rsidR="00B65157" w:rsidRPr="00450E57" w:rsidRDefault="00DE781F" w:rsidP="00B65157">
      <w:pPr>
        <w:pStyle w:val="Bodytext21"/>
        <w:shd w:val="clear" w:color="auto" w:fill="auto"/>
        <w:tabs>
          <w:tab w:val="left" w:pos="488"/>
          <w:tab w:val="left" w:leader="dot" w:pos="10380"/>
        </w:tabs>
        <w:spacing w:after="0" w:line="240" w:lineRule="auto"/>
        <w:jc w:val="both"/>
        <w:rPr>
          <w:sz w:val="24"/>
          <w:szCs w:val="24"/>
          <w:lang w:val="ro-RO" w:eastAsia="ar-SA"/>
        </w:rPr>
      </w:pPr>
      <w:r w:rsidRPr="00450E57">
        <w:rPr>
          <w:sz w:val="24"/>
          <w:szCs w:val="24"/>
          <w:lang w:val="ro-RO" w:eastAsia="ar-SA"/>
        </w:rPr>
        <w:t>3.2.</w:t>
      </w:r>
      <w:r w:rsidR="00B65157" w:rsidRPr="00450E57">
        <w:rPr>
          <w:sz w:val="24"/>
          <w:szCs w:val="24"/>
          <w:lang w:val="ro-RO" w:eastAsia="ar-SA"/>
        </w:rPr>
        <w:t>Contractele ce urmează să fie atribuite au ca obiect ,,</w:t>
      </w:r>
      <w:r w:rsidR="00F450EE" w:rsidRPr="00F450EE">
        <w:t xml:space="preserve"> </w:t>
      </w:r>
      <w:r w:rsidR="00F450EE" w:rsidRPr="00F450EE">
        <w:rPr>
          <w:b/>
          <w:sz w:val="24"/>
          <w:szCs w:val="24"/>
        </w:rPr>
        <w:t>Executarea lucrarilor de reabilitare termica a blocurilor de locuințe din Sectorul 2 al municipiului București</w:t>
      </w:r>
      <w:r w:rsidR="00B65157" w:rsidRPr="00450E57">
        <w:rPr>
          <w:sz w:val="24"/>
          <w:szCs w:val="24"/>
          <w:lang w:val="ro-RO" w:eastAsia="ar-SA"/>
        </w:rPr>
        <w:t xml:space="preserve">”, </w:t>
      </w:r>
      <w:r w:rsidR="00797A64">
        <w:rPr>
          <w:sz w:val="24"/>
          <w:szCs w:val="24"/>
          <w:lang w:val="ro-RO" w:eastAsia="ar-SA"/>
        </w:rPr>
        <w:t xml:space="preserve">conform </w:t>
      </w:r>
      <w:r w:rsidR="00B65157" w:rsidRPr="00450E57">
        <w:rPr>
          <w:sz w:val="24"/>
          <w:szCs w:val="24"/>
          <w:lang w:val="ro-RO" w:eastAsia="ar-SA"/>
        </w:rPr>
        <w:t xml:space="preserve"> </w:t>
      </w:r>
      <w:r w:rsidR="00E312A6" w:rsidRPr="00450E57">
        <w:rPr>
          <w:sz w:val="24"/>
          <w:szCs w:val="24"/>
          <w:lang w:val="ro-RO" w:eastAsia="ar-SA"/>
        </w:rPr>
        <w:t>A</w:t>
      </w:r>
      <w:r w:rsidR="00B65157" w:rsidRPr="00450E57">
        <w:rPr>
          <w:sz w:val="24"/>
          <w:szCs w:val="24"/>
          <w:lang w:val="ro-RO" w:eastAsia="ar-SA"/>
        </w:rPr>
        <w:t>nex</w:t>
      </w:r>
      <w:r w:rsidR="00797A64">
        <w:rPr>
          <w:sz w:val="24"/>
          <w:szCs w:val="24"/>
          <w:lang w:val="ro-RO" w:eastAsia="ar-SA"/>
        </w:rPr>
        <w:t>elor</w:t>
      </w:r>
      <w:r w:rsidR="00B65157" w:rsidRPr="00450E57">
        <w:rPr>
          <w:sz w:val="24"/>
          <w:szCs w:val="24"/>
          <w:lang w:val="ro-RO" w:eastAsia="ar-SA"/>
        </w:rPr>
        <w:t xml:space="preserve"> la prezentul </w:t>
      </w:r>
      <w:r w:rsidR="00F13895" w:rsidRPr="00450E57">
        <w:rPr>
          <w:sz w:val="24"/>
          <w:szCs w:val="24"/>
          <w:lang w:val="ro-RO" w:eastAsia="ar-SA"/>
        </w:rPr>
        <w:t>A</w:t>
      </w:r>
      <w:r w:rsidR="00B65157" w:rsidRPr="00450E57">
        <w:rPr>
          <w:sz w:val="24"/>
          <w:szCs w:val="24"/>
          <w:lang w:val="ro-RO" w:eastAsia="ar-SA"/>
        </w:rPr>
        <w:t>cord-cadru.</w:t>
      </w:r>
    </w:p>
    <w:p w14:paraId="15B2B3A9" w14:textId="77777777" w:rsidR="000119C4" w:rsidRPr="00450E57" w:rsidRDefault="000119C4" w:rsidP="00B65157">
      <w:pPr>
        <w:pStyle w:val="Bodytext21"/>
        <w:shd w:val="clear" w:color="auto" w:fill="auto"/>
        <w:tabs>
          <w:tab w:val="left" w:pos="488"/>
          <w:tab w:val="left" w:leader="dot" w:pos="10380"/>
        </w:tabs>
        <w:spacing w:after="0" w:line="240" w:lineRule="auto"/>
        <w:jc w:val="both"/>
        <w:rPr>
          <w:sz w:val="24"/>
          <w:szCs w:val="24"/>
          <w:lang w:val="ro-RO" w:eastAsia="ar-SA"/>
        </w:rPr>
      </w:pPr>
    </w:p>
    <w:p w14:paraId="03A3233B" w14:textId="77777777" w:rsidR="00BA7E46" w:rsidRPr="00450E57" w:rsidRDefault="00BA7E46" w:rsidP="00BA7E46">
      <w:pPr>
        <w:tabs>
          <w:tab w:val="left" w:pos="1248"/>
        </w:tabs>
        <w:ind w:left="540" w:hanging="540"/>
        <w:jc w:val="both"/>
        <w:rPr>
          <w:rFonts w:ascii="Times New Roman" w:hAnsi="Times New Roman" w:cs="Times New Roman"/>
          <w:sz w:val="24"/>
          <w:szCs w:val="24"/>
          <w:lang w:val="ro-RO" w:eastAsia="ar-SA"/>
        </w:rPr>
      </w:pPr>
    </w:p>
    <w:p w14:paraId="248B30D4" w14:textId="77777777" w:rsidR="00DE781F" w:rsidRPr="00450E57" w:rsidRDefault="00DE781F"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IV. DOCUMENT</w:t>
      </w:r>
      <w:r w:rsidR="009402EE" w:rsidRPr="00450E57">
        <w:rPr>
          <w:rFonts w:ascii="Times New Roman" w:hAnsi="Times New Roman" w:cs="Times New Roman"/>
          <w:b/>
          <w:sz w:val="24"/>
          <w:szCs w:val="24"/>
          <w:lang w:val="ro-RO" w:eastAsia="ar-SA"/>
        </w:rPr>
        <w:t>E</w:t>
      </w:r>
      <w:r w:rsidRPr="00450E57">
        <w:rPr>
          <w:rFonts w:ascii="Times New Roman" w:hAnsi="Times New Roman" w:cs="Times New Roman"/>
          <w:b/>
          <w:sz w:val="24"/>
          <w:szCs w:val="24"/>
          <w:lang w:val="ro-RO" w:eastAsia="ar-SA"/>
        </w:rPr>
        <w:t>LE ACORDULUI CADRU</w:t>
      </w:r>
    </w:p>
    <w:p w14:paraId="0ADCF6CE" w14:textId="77777777" w:rsidR="00DE781F" w:rsidRPr="00450E57" w:rsidRDefault="00DE781F" w:rsidP="00DE781F">
      <w:pPr>
        <w:widowControl/>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 xml:space="preserve">4.1. </w:t>
      </w:r>
      <w:r w:rsidRPr="00450E57">
        <w:rPr>
          <w:rFonts w:ascii="Times New Roman" w:hAnsi="Times New Roman" w:cs="Times New Roman"/>
          <w:sz w:val="24"/>
          <w:szCs w:val="24"/>
          <w:lang w:val="ro-RO" w:eastAsia="ar-SA"/>
        </w:rPr>
        <w:t>Documentele acordului cadru sunt:</w:t>
      </w:r>
    </w:p>
    <w:p w14:paraId="59F502BE" w14:textId="77777777" w:rsidR="00DE781F" w:rsidRPr="00450E57" w:rsidRDefault="00DE781F" w:rsidP="00DE781F">
      <w:pPr>
        <w:pStyle w:val="Bodytext91"/>
        <w:numPr>
          <w:ilvl w:val="0"/>
          <w:numId w:val="19"/>
        </w:numPr>
        <w:shd w:val="clear" w:color="auto" w:fill="auto"/>
        <w:tabs>
          <w:tab w:val="left" w:pos="381"/>
        </w:tabs>
        <w:spacing w:before="0" w:line="240" w:lineRule="auto"/>
        <w:rPr>
          <w:i w:val="0"/>
          <w:iCs w:val="0"/>
          <w:sz w:val="24"/>
          <w:szCs w:val="24"/>
          <w:lang w:val="ro-RO" w:eastAsia="ar-SA"/>
        </w:rPr>
      </w:pPr>
      <w:r w:rsidRPr="00450E57">
        <w:rPr>
          <w:i w:val="0"/>
          <w:sz w:val="24"/>
          <w:szCs w:val="24"/>
          <w:lang w:val="ro-RO" w:eastAsia="ar-SA"/>
        </w:rPr>
        <w:t>propunerea tehnică</w:t>
      </w:r>
    </w:p>
    <w:p w14:paraId="27771EEC" w14:textId="77777777" w:rsidR="00DE781F" w:rsidRPr="00450E57" w:rsidRDefault="00DE781F" w:rsidP="00DE781F">
      <w:pPr>
        <w:pStyle w:val="Bodytext91"/>
        <w:numPr>
          <w:ilvl w:val="0"/>
          <w:numId w:val="19"/>
        </w:numPr>
        <w:shd w:val="clear" w:color="auto" w:fill="auto"/>
        <w:tabs>
          <w:tab w:val="left" w:pos="381"/>
        </w:tabs>
        <w:spacing w:before="0" w:line="240" w:lineRule="auto"/>
        <w:rPr>
          <w:i w:val="0"/>
          <w:iCs w:val="0"/>
          <w:sz w:val="24"/>
          <w:szCs w:val="24"/>
          <w:lang w:val="ro-RO" w:eastAsia="ar-SA"/>
        </w:rPr>
      </w:pPr>
      <w:r w:rsidRPr="00450E57">
        <w:rPr>
          <w:i w:val="0"/>
          <w:sz w:val="24"/>
          <w:szCs w:val="24"/>
          <w:lang w:val="ro-RO" w:eastAsia="ar-SA"/>
        </w:rPr>
        <w:t>propunerea financiară</w:t>
      </w:r>
    </w:p>
    <w:p w14:paraId="1FEA0CCB" w14:textId="77777777" w:rsidR="00DE781F" w:rsidRPr="00450E57" w:rsidRDefault="00DE781F" w:rsidP="00DE781F">
      <w:pPr>
        <w:pStyle w:val="Bodytext91"/>
        <w:numPr>
          <w:ilvl w:val="0"/>
          <w:numId w:val="19"/>
        </w:numPr>
        <w:shd w:val="clear" w:color="auto" w:fill="auto"/>
        <w:tabs>
          <w:tab w:val="left" w:pos="371"/>
        </w:tabs>
        <w:spacing w:before="0" w:line="240" w:lineRule="auto"/>
        <w:rPr>
          <w:i w:val="0"/>
          <w:iCs w:val="0"/>
          <w:sz w:val="24"/>
          <w:szCs w:val="24"/>
          <w:lang w:val="ro-RO" w:eastAsia="ar-SA"/>
        </w:rPr>
      </w:pPr>
      <w:r w:rsidRPr="00450E57">
        <w:rPr>
          <w:i w:val="0"/>
          <w:sz w:val="24"/>
          <w:szCs w:val="24"/>
          <w:lang w:val="ro-RO" w:eastAsia="ar-SA"/>
        </w:rPr>
        <w:t>caietul de sarcini</w:t>
      </w:r>
    </w:p>
    <w:p w14:paraId="70F97F0A" w14:textId="77777777" w:rsidR="00DE781F" w:rsidRPr="00450E57" w:rsidRDefault="00DE781F" w:rsidP="00DE781F">
      <w:pPr>
        <w:pStyle w:val="Bodytext91"/>
        <w:numPr>
          <w:ilvl w:val="0"/>
          <w:numId w:val="19"/>
        </w:numPr>
        <w:shd w:val="clear" w:color="auto" w:fill="auto"/>
        <w:tabs>
          <w:tab w:val="left" w:pos="381"/>
        </w:tabs>
        <w:spacing w:before="0" w:line="240" w:lineRule="auto"/>
        <w:rPr>
          <w:i w:val="0"/>
          <w:sz w:val="24"/>
          <w:szCs w:val="24"/>
          <w:lang w:val="ro-RO" w:eastAsia="ar-SA"/>
        </w:rPr>
      </w:pPr>
      <w:r w:rsidRPr="00450E57">
        <w:rPr>
          <w:i w:val="0"/>
          <w:sz w:val="24"/>
          <w:szCs w:val="24"/>
          <w:lang w:val="ro-RO" w:eastAsia="ar-SA"/>
        </w:rPr>
        <w:t xml:space="preserve">alte anexe la prezentul acord cadru ce fac parte integrantă din acesta, după caz (contractele de asociere legalizate; contractele de subcontractare; acte adiţionale; angajamentul ferm privind susţinerea de către un terţ prezentat de ofertantul declarat câştigător </w:t>
      </w:r>
      <w:r w:rsidR="00B46143" w:rsidRPr="00450E57">
        <w:rPr>
          <w:i w:val="0"/>
          <w:sz w:val="24"/>
          <w:szCs w:val="24"/>
          <w:lang w:val="ro-RO" w:eastAsia="ar-SA"/>
        </w:rPr>
        <w:t>ș</w:t>
      </w:r>
      <w:r w:rsidRPr="00450E57">
        <w:rPr>
          <w:i w:val="0"/>
          <w:sz w:val="24"/>
          <w:szCs w:val="24"/>
          <w:lang w:val="ro-RO" w:eastAsia="ar-SA"/>
        </w:rPr>
        <w:t>i orice alte documente considerate necesare de autoritatea contractanta etc.).</w:t>
      </w:r>
    </w:p>
    <w:p w14:paraId="2E8BA4C9" w14:textId="77777777" w:rsidR="00930FC8" w:rsidRDefault="00930FC8" w:rsidP="00930FC8">
      <w:pPr>
        <w:pStyle w:val="Bodytext91"/>
        <w:shd w:val="clear" w:color="auto" w:fill="auto"/>
        <w:tabs>
          <w:tab w:val="left" w:pos="381"/>
        </w:tabs>
        <w:spacing w:before="0" w:line="240" w:lineRule="auto"/>
        <w:rPr>
          <w:i w:val="0"/>
          <w:sz w:val="24"/>
          <w:szCs w:val="24"/>
          <w:lang w:val="ro-RO" w:eastAsia="ar-SA"/>
        </w:rPr>
      </w:pPr>
    </w:p>
    <w:p w14:paraId="3E3D7A20" w14:textId="77777777" w:rsidR="0049300C" w:rsidRPr="00450E57" w:rsidRDefault="0049300C" w:rsidP="00930FC8">
      <w:pPr>
        <w:pStyle w:val="Bodytext91"/>
        <w:shd w:val="clear" w:color="auto" w:fill="auto"/>
        <w:tabs>
          <w:tab w:val="left" w:pos="381"/>
        </w:tabs>
        <w:spacing w:before="0" w:line="240" w:lineRule="auto"/>
        <w:rPr>
          <w:i w:val="0"/>
          <w:sz w:val="24"/>
          <w:szCs w:val="24"/>
          <w:lang w:val="ro-RO" w:eastAsia="ar-SA"/>
        </w:rPr>
      </w:pPr>
    </w:p>
    <w:p w14:paraId="578305ED" w14:textId="77777777" w:rsidR="00BA7E46" w:rsidRPr="00450E57" w:rsidRDefault="00DE781F"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 xml:space="preserve">V. </w:t>
      </w:r>
      <w:r w:rsidR="00BA7E46" w:rsidRPr="00450E57">
        <w:rPr>
          <w:rFonts w:ascii="Times New Roman" w:hAnsi="Times New Roman" w:cs="Times New Roman"/>
          <w:b/>
          <w:sz w:val="24"/>
          <w:szCs w:val="24"/>
          <w:lang w:val="ro-RO" w:eastAsia="ar-SA"/>
        </w:rPr>
        <w:t xml:space="preserve">DURATA ACORDULUI – CADRU </w:t>
      </w:r>
    </w:p>
    <w:p w14:paraId="588728F1" w14:textId="77777777" w:rsidR="00BA7E46" w:rsidRPr="00450E57" w:rsidRDefault="00DE781F" w:rsidP="00054AC5">
      <w:pPr>
        <w:widowControl/>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5.1.</w:t>
      </w:r>
      <w:r w:rsidR="001467B3" w:rsidRPr="00450E57">
        <w:rPr>
          <w:rFonts w:ascii="Times New Roman" w:hAnsi="Times New Roman" w:cs="Times New Roman"/>
          <w:sz w:val="24"/>
          <w:szCs w:val="24"/>
          <w:lang w:val="ro-RO" w:eastAsia="ar-SA"/>
        </w:rPr>
        <w:t xml:space="preserve"> Prezentul </w:t>
      </w:r>
      <w:r w:rsidR="00E7738E" w:rsidRPr="0067675A">
        <w:rPr>
          <w:rFonts w:ascii="Times New Roman" w:hAnsi="Times New Roman" w:cs="Times New Roman"/>
          <w:sz w:val="24"/>
          <w:szCs w:val="24"/>
          <w:lang w:val="ro-RO" w:eastAsia="ar-SA"/>
        </w:rPr>
        <w:t>a</w:t>
      </w:r>
      <w:r w:rsidR="00820F34" w:rsidRPr="0067675A">
        <w:rPr>
          <w:rFonts w:ascii="Times New Roman" w:hAnsi="Times New Roman" w:cs="Times New Roman"/>
          <w:sz w:val="24"/>
          <w:szCs w:val="24"/>
          <w:lang w:val="ro-RO" w:eastAsia="ar-SA"/>
        </w:rPr>
        <w:t>cord</w:t>
      </w:r>
      <w:r w:rsidR="001467B3" w:rsidRPr="00450E57">
        <w:rPr>
          <w:rFonts w:ascii="Times New Roman" w:hAnsi="Times New Roman" w:cs="Times New Roman"/>
          <w:sz w:val="24"/>
          <w:szCs w:val="24"/>
          <w:lang w:val="ro-RO" w:eastAsia="ar-SA"/>
        </w:rPr>
        <w:t>-</w:t>
      </w:r>
      <w:r w:rsidR="00E7738E">
        <w:rPr>
          <w:rFonts w:ascii="Times New Roman" w:hAnsi="Times New Roman" w:cs="Times New Roman"/>
          <w:sz w:val="24"/>
          <w:szCs w:val="24"/>
          <w:lang w:val="ro-RO" w:eastAsia="ar-SA"/>
        </w:rPr>
        <w:t>c</w:t>
      </w:r>
      <w:r w:rsidR="001467B3" w:rsidRPr="00450E57">
        <w:rPr>
          <w:rFonts w:ascii="Times New Roman" w:hAnsi="Times New Roman" w:cs="Times New Roman"/>
          <w:sz w:val="24"/>
          <w:szCs w:val="24"/>
          <w:lang w:val="ro-RO" w:eastAsia="ar-SA"/>
        </w:rPr>
        <w:t>adru se î</w:t>
      </w:r>
      <w:r w:rsidR="00BA7E46" w:rsidRPr="00450E57">
        <w:rPr>
          <w:rFonts w:ascii="Times New Roman" w:hAnsi="Times New Roman" w:cs="Times New Roman"/>
          <w:sz w:val="24"/>
          <w:szCs w:val="24"/>
          <w:lang w:val="ro-RO" w:eastAsia="ar-SA"/>
        </w:rPr>
        <w:t xml:space="preserve">ncheie pe o durata de </w:t>
      </w:r>
      <w:r w:rsidR="00BA7E46" w:rsidRPr="00450E57">
        <w:rPr>
          <w:rFonts w:ascii="Times New Roman" w:hAnsi="Times New Roman" w:cs="Times New Roman"/>
          <w:b/>
          <w:sz w:val="24"/>
          <w:szCs w:val="24"/>
          <w:lang w:val="ro-RO" w:eastAsia="ar-SA"/>
        </w:rPr>
        <w:t xml:space="preserve">48  de </w:t>
      </w:r>
      <w:r w:rsidR="00BA7E46" w:rsidRPr="00450E57">
        <w:rPr>
          <w:rFonts w:ascii="Times New Roman" w:hAnsi="Times New Roman" w:cs="Times New Roman"/>
          <w:b/>
          <w:sz w:val="24"/>
          <w:szCs w:val="24"/>
          <w:shd w:val="clear" w:color="auto" w:fill="FFFFFF"/>
          <w:lang w:val="ro-RO" w:eastAsia="ar-SA"/>
        </w:rPr>
        <w:t>luni</w:t>
      </w:r>
      <w:r w:rsidR="001467B3" w:rsidRPr="00450E57">
        <w:rPr>
          <w:rFonts w:ascii="Times New Roman" w:hAnsi="Times New Roman" w:cs="Times New Roman"/>
          <w:sz w:val="24"/>
          <w:szCs w:val="24"/>
          <w:shd w:val="clear" w:color="auto" w:fill="FFFFFF"/>
          <w:lang w:val="ro-RO" w:eastAsia="ar-SA"/>
        </w:rPr>
        <w:t xml:space="preserve"> ș</w:t>
      </w:r>
      <w:r w:rsidR="00421EFA" w:rsidRPr="00450E57">
        <w:rPr>
          <w:rFonts w:ascii="Times New Roman" w:hAnsi="Times New Roman" w:cs="Times New Roman"/>
          <w:sz w:val="24"/>
          <w:szCs w:val="24"/>
          <w:shd w:val="clear" w:color="auto" w:fill="FFFFFF"/>
          <w:lang w:val="ro-RO" w:eastAsia="ar-SA"/>
        </w:rPr>
        <w:t>i intr</w:t>
      </w:r>
      <w:r w:rsidR="001467B3" w:rsidRPr="00450E57">
        <w:rPr>
          <w:rFonts w:ascii="Times New Roman" w:hAnsi="Times New Roman" w:cs="Times New Roman"/>
          <w:sz w:val="24"/>
          <w:szCs w:val="24"/>
          <w:shd w:val="clear" w:color="auto" w:fill="FFFFFF"/>
          <w:lang w:val="ro-RO" w:eastAsia="ar-SA"/>
        </w:rPr>
        <w:t>ă î</w:t>
      </w:r>
      <w:r w:rsidR="00421EFA" w:rsidRPr="00450E57">
        <w:rPr>
          <w:rFonts w:ascii="Times New Roman" w:hAnsi="Times New Roman" w:cs="Times New Roman"/>
          <w:sz w:val="24"/>
          <w:szCs w:val="24"/>
          <w:shd w:val="clear" w:color="auto" w:fill="FFFFFF"/>
          <w:lang w:val="ro-RO" w:eastAsia="ar-SA"/>
        </w:rPr>
        <w:t xml:space="preserve">n </w:t>
      </w:r>
      <w:r w:rsidR="00F92439" w:rsidRPr="00450E57">
        <w:rPr>
          <w:rFonts w:ascii="Times New Roman" w:hAnsi="Times New Roman" w:cs="Times New Roman"/>
          <w:sz w:val="24"/>
          <w:szCs w:val="24"/>
          <w:shd w:val="clear" w:color="auto" w:fill="FFFFFF"/>
          <w:lang w:val="ro-RO" w:eastAsia="ar-SA"/>
        </w:rPr>
        <w:t>vigoare</w:t>
      </w:r>
      <w:r w:rsidR="001467B3" w:rsidRPr="00450E57">
        <w:rPr>
          <w:rFonts w:ascii="Times New Roman" w:hAnsi="Times New Roman" w:cs="Times New Roman"/>
          <w:sz w:val="24"/>
          <w:szCs w:val="24"/>
          <w:shd w:val="clear" w:color="auto" w:fill="FFFFFF"/>
          <w:lang w:val="ro-RO" w:eastAsia="ar-SA"/>
        </w:rPr>
        <w:t xml:space="preserve"> la data semnă</w:t>
      </w:r>
      <w:r w:rsidR="00E9352A" w:rsidRPr="00450E57">
        <w:rPr>
          <w:rFonts w:ascii="Times New Roman" w:hAnsi="Times New Roman" w:cs="Times New Roman"/>
          <w:sz w:val="24"/>
          <w:szCs w:val="24"/>
          <w:shd w:val="clear" w:color="auto" w:fill="FFFFFF"/>
          <w:lang w:val="ro-RO" w:eastAsia="ar-SA"/>
        </w:rPr>
        <w:t>rii de c</w:t>
      </w:r>
      <w:r w:rsidR="001467B3" w:rsidRPr="00450E57">
        <w:rPr>
          <w:rFonts w:ascii="Times New Roman" w:hAnsi="Times New Roman" w:cs="Times New Roman"/>
          <w:sz w:val="24"/>
          <w:szCs w:val="24"/>
          <w:shd w:val="clear" w:color="auto" w:fill="FFFFFF"/>
          <w:lang w:val="ro-RO" w:eastAsia="ar-SA"/>
        </w:rPr>
        <w:t>ă</w:t>
      </w:r>
      <w:r w:rsidR="00E9352A" w:rsidRPr="00450E57">
        <w:rPr>
          <w:rFonts w:ascii="Times New Roman" w:hAnsi="Times New Roman" w:cs="Times New Roman"/>
          <w:sz w:val="24"/>
          <w:szCs w:val="24"/>
          <w:shd w:val="clear" w:color="auto" w:fill="FFFFFF"/>
          <w:lang w:val="ro-RO" w:eastAsia="ar-SA"/>
        </w:rPr>
        <w:t>tre p</w:t>
      </w:r>
      <w:r w:rsidR="001467B3" w:rsidRPr="00450E57">
        <w:rPr>
          <w:rFonts w:ascii="Times New Roman" w:hAnsi="Times New Roman" w:cs="Times New Roman"/>
          <w:sz w:val="24"/>
          <w:szCs w:val="24"/>
          <w:shd w:val="clear" w:color="auto" w:fill="FFFFFF"/>
          <w:lang w:val="ro-RO" w:eastAsia="ar-SA"/>
        </w:rPr>
        <w:t>ă</w:t>
      </w:r>
      <w:r w:rsidR="00E9352A" w:rsidRPr="00450E57">
        <w:rPr>
          <w:rFonts w:ascii="Times New Roman" w:hAnsi="Times New Roman" w:cs="Times New Roman"/>
          <w:sz w:val="24"/>
          <w:szCs w:val="24"/>
          <w:shd w:val="clear" w:color="auto" w:fill="FFFFFF"/>
          <w:lang w:val="ro-RO" w:eastAsia="ar-SA"/>
        </w:rPr>
        <w:t>r</w:t>
      </w:r>
      <w:r w:rsidR="001467B3" w:rsidRPr="00450E57">
        <w:rPr>
          <w:rFonts w:ascii="Times New Roman" w:hAnsi="Times New Roman" w:cs="Times New Roman"/>
          <w:sz w:val="24"/>
          <w:szCs w:val="24"/>
          <w:shd w:val="clear" w:color="auto" w:fill="FFFFFF"/>
          <w:lang w:val="ro-RO" w:eastAsia="ar-SA"/>
        </w:rPr>
        <w:t>ț</w:t>
      </w:r>
      <w:r w:rsidR="00E9352A" w:rsidRPr="00450E57">
        <w:rPr>
          <w:rFonts w:ascii="Times New Roman" w:hAnsi="Times New Roman" w:cs="Times New Roman"/>
          <w:sz w:val="24"/>
          <w:szCs w:val="24"/>
          <w:shd w:val="clear" w:color="auto" w:fill="FFFFFF"/>
          <w:lang w:val="ro-RO" w:eastAsia="ar-SA"/>
        </w:rPr>
        <w:t>i</w:t>
      </w:r>
      <w:r w:rsidR="00421EFA" w:rsidRPr="00450E57">
        <w:rPr>
          <w:rFonts w:ascii="Times New Roman" w:hAnsi="Times New Roman" w:cs="Times New Roman"/>
          <w:sz w:val="24"/>
          <w:szCs w:val="24"/>
          <w:shd w:val="clear" w:color="auto" w:fill="FFFFFF"/>
          <w:lang w:val="ro-RO" w:eastAsia="ar-SA"/>
        </w:rPr>
        <w:t xml:space="preserve">. </w:t>
      </w:r>
    </w:p>
    <w:p w14:paraId="543A8934" w14:textId="77777777" w:rsidR="00DE781F" w:rsidRPr="00450E57" w:rsidRDefault="00DE781F" w:rsidP="00DE781F">
      <w:pPr>
        <w:widowControl/>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5.2.</w:t>
      </w:r>
      <w:r w:rsidR="001958A2">
        <w:rPr>
          <w:rFonts w:ascii="Times New Roman" w:hAnsi="Times New Roman" w:cs="Times New Roman"/>
          <w:b/>
          <w:sz w:val="24"/>
          <w:szCs w:val="24"/>
          <w:lang w:val="ro-RO" w:eastAsia="ar-SA"/>
        </w:rPr>
        <w:t xml:space="preserve"> </w:t>
      </w:r>
      <w:r w:rsidRPr="00450E57">
        <w:rPr>
          <w:rFonts w:ascii="Times New Roman" w:hAnsi="Times New Roman" w:cs="Times New Roman"/>
          <w:sz w:val="24"/>
          <w:szCs w:val="24"/>
          <w:lang w:val="ro-RO" w:eastAsia="ar-SA"/>
        </w:rPr>
        <w:t xml:space="preserve">Contractele subsecvente se vor încheia în funcție de necesitățile </w:t>
      </w:r>
      <w:r w:rsidR="009402EE" w:rsidRPr="00450E57">
        <w:rPr>
          <w:rFonts w:ascii="Times New Roman" w:hAnsi="Times New Roman" w:cs="Times New Roman"/>
          <w:bCs/>
          <w:sz w:val="24"/>
          <w:szCs w:val="24"/>
        </w:rPr>
        <w:t>Promitentului-Achizitor</w:t>
      </w:r>
      <w:r w:rsidRPr="00450E57">
        <w:rPr>
          <w:rFonts w:ascii="Times New Roman" w:hAnsi="Times New Roman" w:cs="Times New Roman"/>
          <w:sz w:val="24"/>
          <w:szCs w:val="24"/>
          <w:lang w:val="ro-RO" w:eastAsia="ar-SA"/>
        </w:rPr>
        <w:t>, pe toat</w:t>
      </w:r>
      <w:r w:rsidR="00820F34">
        <w:rPr>
          <w:rFonts w:ascii="Times New Roman" w:hAnsi="Times New Roman" w:cs="Times New Roman"/>
          <w:sz w:val="24"/>
          <w:szCs w:val="24"/>
          <w:lang w:val="ro-RO" w:eastAsia="ar-SA"/>
        </w:rPr>
        <w:t>ă</w:t>
      </w:r>
      <w:r w:rsidRPr="00450E57">
        <w:rPr>
          <w:rFonts w:ascii="Times New Roman" w:hAnsi="Times New Roman" w:cs="Times New Roman"/>
          <w:sz w:val="24"/>
          <w:szCs w:val="24"/>
          <w:lang w:val="ro-RO" w:eastAsia="ar-SA"/>
        </w:rPr>
        <w:t xml:space="preserve"> perioada de valabilitate a acordului-cadru.</w:t>
      </w:r>
      <w:r w:rsidR="001958A2">
        <w:rPr>
          <w:rFonts w:ascii="Times New Roman" w:hAnsi="Times New Roman" w:cs="Times New Roman"/>
          <w:sz w:val="24"/>
          <w:szCs w:val="24"/>
          <w:lang w:val="ro-RO" w:eastAsia="ar-SA"/>
        </w:rPr>
        <w:t xml:space="preserve"> </w:t>
      </w:r>
    </w:p>
    <w:p w14:paraId="64AE800E" w14:textId="77777777" w:rsidR="00BA7E46" w:rsidRDefault="00DE781F" w:rsidP="00054AC5">
      <w:pPr>
        <w:widowControl/>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5.3.</w:t>
      </w:r>
      <w:r w:rsidR="00BA7E46" w:rsidRPr="00450E57">
        <w:rPr>
          <w:rFonts w:ascii="Times New Roman" w:hAnsi="Times New Roman" w:cs="Times New Roman"/>
          <w:sz w:val="24"/>
          <w:szCs w:val="24"/>
          <w:lang w:val="ro-RO" w:eastAsia="ar-SA"/>
        </w:rPr>
        <w:t xml:space="preserve"> Decizia oric</w:t>
      </w:r>
      <w:r w:rsidR="001467B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reia dintre p</w:t>
      </w:r>
      <w:r w:rsidR="001467B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r</w:t>
      </w:r>
      <w:r w:rsidR="001467B3" w:rsidRPr="00450E57">
        <w:rPr>
          <w:rFonts w:ascii="Times New Roman" w:hAnsi="Times New Roman" w:cs="Times New Roman"/>
          <w:sz w:val="24"/>
          <w:szCs w:val="24"/>
          <w:lang w:val="ro-RO" w:eastAsia="ar-SA"/>
        </w:rPr>
        <w:t>ț</w:t>
      </w:r>
      <w:r w:rsidR="00BA7E46" w:rsidRPr="00450E57">
        <w:rPr>
          <w:rFonts w:ascii="Times New Roman" w:hAnsi="Times New Roman" w:cs="Times New Roman"/>
          <w:sz w:val="24"/>
          <w:szCs w:val="24"/>
          <w:lang w:val="ro-RO" w:eastAsia="ar-SA"/>
        </w:rPr>
        <w:t xml:space="preserve">i de a </w:t>
      </w:r>
      <w:r w:rsidR="001467B3" w:rsidRPr="00450E57">
        <w:rPr>
          <w:rFonts w:ascii="Times New Roman" w:hAnsi="Times New Roman" w:cs="Times New Roman"/>
          <w:sz w:val="24"/>
          <w:szCs w:val="24"/>
          <w:lang w:val="ro-RO" w:eastAsia="ar-SA"/>
        </w:rPr>
        <w:t>î</w:t>
      </w:r>
      <w:r w:rsidR="00BA7E46" w:rsidRPr="00450E57">
        <w:rPr>
          <w:rFonts w:ascii="Times New Roman" w:hAnsi="Times New Roman" w:cs="Times New Roman"/>
          <w:sz w:val="24"/>
          <w:szCs w:val="24"/>
          <w:lang w:val="ro-RO" w:eastAsia="ar-SA"/>
        </w:rPr>
        <w:t xml:space="preserve">nceta </w:t>
      </w:r>
      <w:r w:rsidR="00E7738E">
        <w:rPr>
          <w:rFonts w:ascii="Times New Roman" w:hAnsi="Times New Roman" w:cs="Times New Roman"/>
          <w:sz w:val="24"/>
          <w:szCs w:val="24"/>
          <w:lang w:val="ro-RO" w:eastAsia="ar-SA"/>
        </w:rPr>
        <w:t>a</w:t>
      </w:r>
      <w:r w:rsidR="00BA7E46" w:rsidRPr="00450E57">
        <w:rPr>
          <w:rFonts w:ascii="Times New Roman" w:hAnsi="Times New Roman" w:cs="Times New Roman"/>
          <w:sz w:val="24"/>
          <w:szCs w:val="24"/>
          <w:lang w:val="ro-RO" w:eastAsia="ar-SA"/>
        </w:rPr>
        <w:t>cordul</w:t>
      </w:r>
      <w:r w:rsidR="00E7738E">
        <w:rPr>
          <w:rFonts w:ascii="Times New Roman" w:hAnsi="Times New Roman" w:cs="Times New Roman"/>
          <w:sz w:val="24"/>
          <w:szCs w:val="24"/>
          <w:lang w:val="ro-RO" w:eastAsia="ar-SA"/>
        </w:rPr>
        <w:t>-c</w:t>
      </w:r>
      <w:r w:rsidR="00BA7E46" w:rsidRPr="00450E57">
        <w:rPr>
          <w:rFonts w:ascii="Times New Roman" w:hAnsi="Times New Roman" w:cs="Times New Roman"/>
          <w:sz w:val="24"/>
          <w:szCs w:val="24"/>
          <w:lang w:val="ro-RO" w:eastAsia="ar-SA"/>
        </w:rPr>
        <w:t>adru</w:t>
      </w:r>
      <w:r w:rsidR="009402EE" w:rsidRPr="00450E57">
        <w:rPr>
          <w:rFonts w:ascii="Times New Roman" w:hAnsi="Times New Roman" w:cs="Times New Roman"/>
          <w:sz w:val="24"/>
          <w:szCs w:val="24"/>
          <w:lang w:val="ro-RO" w:eastAsia="ar-SA"/>
        </w:rPr>
        <w:t>,</w:t>
      </w:r>
      <w:r w:rsidR="00BA7E46" w:rsidRPr="00450E57">
        <w:rPr>
          <w:rFonts w:ascii="Times New Roman" w:hAnsi="Times New Roman" w:cs="Times New Roman"/>
          <w:sz w:val="24"/>
          <w:szCs w:val="24"/>
          <w:lang w:val="ro-RO" w:eastAsia="ar-SA"/>
        </w:rPr>
        <w:t xml:space="preserve"> la termen </w:t>
      </w:r>
      <w:r w:rsidR="009402EE" w:rsidRPr="00450E57">
        <w:rPr>
          <w:rFonts w:ascii="Times New Roman" w:hAnsi="Times New Roman" w:cs="Times New Roman"/>
          <w:sz w:val="24"/>
          <w:szCs w:val="24"/>
          <w:lang w:val="ro-RO" w:eastAsia="ar-SA"/>
        </w:rPr>
        <w:t xml:space="preserve">sau </w:t>
      </w:r>
      <w:r w:rsidR="001467B3" w:rsidRPr="00450E57">
        <w:rPr>
          <w:rFonts w:ascii="Times New Roman" w:hAnsi="Times New Roman" w:cs="Times New Roman"/>
          <w:sz w:val="24"/>
          <w:szCs w:val="24"/>
          <w:lang w:val="ro-RO" w:eastAsia="ar-SA"/>
        </w:rPr>
        <w:t>î</w:t>
      </w:r>
      <w:r w:rsidR="009402EE" w:rsidRPr="00450E57">
        <w:rPr>
          <w:rFonts w:ascii="Times New Roman" w:hAnsi="Times New Roman" w:cs="Times New Roman"/>
          <w:sz w:val="24"/>
          <w:szCs w:val="24"/>
          <w:lang w:val="ro-RO" w:eastAsia="ar-SA"/>
        </w:rPr>
        <w:t>n alte condi</w:t>
      </w:r>
      <w:r w:rsidR="001467B3" w:rsidRPr="00450E57">
        <w:rPr>
          <w:rFonts w:ascii="Times New Roman" w:hAnsi="Times New Roman" w:cs="Times New Roman"/>
          <w:sz w:val="24"/>
          <w:szCs w:val="24"/>
          <w:lang w:val="ro-RO" w:eastAsia="ar-SA"/>
        </w:rPr>
        <w:t>ț</w:t>
      </w:r>
      <w:r w:rsidR="009402EE" w:rsidRPr="00450E57">
        <w:rPr>
          <w:rFonts w:ascii="Times New Roman" w:hAnsi="Times New Roman" w:cs="Times New Roman"/>
          <w:sz w:val="24"/>
          <w:szCs w:val="24"/>
          <w:lang w:val="ro-RO" w:eastAsia="ar-SA"/>
        </w:rPr>
        <w:t>ii prev</w:t>
      </w:r>
      <w:r w:rsidR="001467B3" w:rsidRPr="00450E57">
        <w:rPr>
          <w:rFonts w:ascii="Times New Roman" w:hAnsi="Times New Roman" w:cs="Times New Roman"/>
          <w:sz w:val="24"/>
          <w:szCs w:val="24"/>
          <w:lang w:val="ro-RO" w:eastAsia="ar-SA"/>
        </w:rPr>
        <w:t>ă</w:t>
      </w:r>
      <w:r w:rsidR="009402EE" w:rsidRPr="00450E57">
        <w:rPr>
          <w:rFonts w:ascii="Times New Roman" w:hAnsi="Times New Roman" w:cs="Times New Roman"/>
          <w:sz w:val="24"/>
          <w:szCs w:val="24"/>
          <w:lang w:val="ro-RO" w:eastAsia="ar-SA"/>
        </w:rPr>
        <w:t xml:space="preserve">zute </w:t>
      </w:r>
      <w:r w:rsidR="001467B3" w:rsidRPr="00450E57">
        <w:rPr>
          <w:rFonts w:ascii="Times New Roman" w:hAnsi="Times New Roman" w:cs="Times New Roman"/>
          <w:sz w:val="24"/>
          <w:szCs w:val="24"/>
          <w:lang w:val="ro-RO" w:eastAsia="ar-SA"/>
        </w:rPr>
        <w:t>î</w:t>
      </w:r>
      <w:r w:rsidR="009402EE" w:rsidRPr="00450E57">
        <w:rPr>
          <w:rFonts w:ascii="Times New Roman" w:hAnsi="Times New Roman" w:cs="Times New Roman"/>
          <w:sz w:val="24"/>
          <w:szCs w:val="24"/>
          <w:lang w:val="ro-RO" w:eastAsia="ar-SA"/>
        </w:rPr>
        <w:t>n prezentul sau</w:t>
      </w:r>
      <w:r w:rsidR="001467B3" w:rsidRPr="00450E57">
        <w:rPr>
          <w:rFonts w:ascii="Times New Roman" w:hAnsi="Times New Roman" w:cs="Times New Roman"/>
          <w:sz w:val="24"/>
          <w:szCs w:val="24"/>
          <w:lang w:val="ro-RO" w:eastAsia="ar-SA"/>
        </w:rPr>
        <w:t xml:space="preserve"> </w:t>
      </w:r>
      <w:r w:rsidR="009402EE" w:rsidRPr="00450E57">
        <w:rPr>
          <w:rFonts w:ascii="Times New Roman" w:hAnsi="Times New Roman" w:cs="Times New Roman"/>
          <w:sz w:val="24"/>
          <w:szCs w:val="24"/>
          <w:lang w:val="ro-RO" w:eastAsia="ar-SA"/>
        </w:rPr>
        <w:t xml:space="preserve">permise de lege, </w:t>
      </w:r>
      <w:r w:rsidR="00BA7E46" w:rsidRPr="00450E57">
        <w:rPr>
          <w:rFonts w:ascii="Times New Roman" w:hAnsi="Times New Roman" w:cs="Times New Roman"/>
          <w:sz w:val="24"/>
          <w:szCs w:val="24"/>
          <w:lang w:val="ro-RO" w:eastAsia="ar-SA"/>
        </w:rPr>
        <w:t xml:space="preserve">nu va determina </w:t>
      </w:r>
      <w:r w:rsidR="001467B3" w:rsidRPr="00450E57">
        <w:rPr>
          <w:rFonts w:ascii="Times New Roman" w:hAnsi="Times New Roman" w:cs="Times New Roman"/>
          <w:sz w:val="24"/>
          <w:szCs w:val="24"/>
          <w:lang w:val="ro-RO" w:eastAsia="ar-SA"/>
        </w:rPr>
        <w:t>î</w:t>
      </w:r>
      <w:r w:rsidR="00BA7E46" w:rsidRPr="00450E57">
        <w:rPr>
          <w:rFonts w:ascii="Times New Roman" w:hAnsi="Times New Roman" w:cs="Times New Roman"/>
          <w:sz w:val="24"/>
          <w:szCs w:val="24"/>
          <w:lang w:val="ro-RO" w:eastAsia="ar-SA"/>
        </w:rPr>
        <w:t>n nici un caz, pe cale de consecin</w:t>
      </w:r>
      <w:r w:rsidR="001467B3" w:rsidRPr="00450E57">
        <w:rPr>
          <w:rFonts w:ascii="Times New Roman" w:hAnsi="Times New Roman" w:cs="Times New Roman"/>
          <w:sz w:val="24"/>
          <w:szCs w:val="24"/>
          <w:lang w:val="ro-RO" w:eastAsia="ar-SA"/>
        </w:rPr>
        <w:t>ță sau implicit, î</w:t>
      </w:r>
      <w:r w:rsidR="00BA7E46" w:rsidRPr="00450E57">
        <w:rPr>
          <w:rFonts w:ascii="Times New Roman" w:hAnsi="Times New Roman" w:cs="Times New Roman"/>
          <w:sz w:val="24"/>
          <w:szCs w:val="24"/>
          <w:lang w:val="ro-RO" w:eastAsia="ar-SA"/>
        </w:rPr>
        <w:t>ncetarea valabilit</w:t>
      </w:r>
      <w:r w:rsidR="001467B3" w:rsidRPr="00450E57">
        <w:rPr>
          <w:rFonts w:ascii="Times New Roman" w:hAnsi="Times New Roman" w:cs="Times New Roman"/>
          <w:sz w:val="24"/>
          <w:szCs w:val="24"/>
          <w:lang w:val="ro-RO" w:eastAsia="ar-SA"/>
        </w:rPr>
        <w:t>ăț</w:t>
      </w:r>
      <w:r w:rsidR="00BA7E46" w:rsidRPr="00450E57">
        <w:rPr>
          <w:rFonts w:ascii="Times New Roman" w:hAnsi="Times New Roman" w:cs="Times New Roman"/>
          <w:sz w:val="24"/>
          <w:szCs w:val="24"/>
          <w:lang w:val="ro-RO" w:eastAsia="ar-SA"/>
        </w:rPr>
        <w:t>ii contractelor</w:t>
      </w:r>
      <w:r w:rsidR="001467B3" w:rsidRPr="00450E57">
        <w:rPr>
          <w:rFonts w:ascii="Times New Roman" w:hAnsi="Times New Roman" w:cs="Times New Roman"/>
          <w:sz w:val="24"/>
          <w:szCs w:val="24"/>
          <w:lang w:val="ro-RO" w:eastAsia="ar-SA"/>
        </w:rPr>
        <w:t xml:space="preserve"> subsecvente încheiate î</w:t>
      </w:r>
      <w:r w:rsidR="00BA7E46" w:rsidRPr="00450E57">
        <w:rPr>
          <w:rFonts w:ascii="Times New Roman" w:hAnsi="Times New Roman" w:cs="Times New Roman"/>
          <w:sz w:val="24"/>
          <w:szCs w:val="24"/>
          <w:lang w:val="ro-RO" w:eastAsia="ar-SA"/>
        </w:rPr>
        <w:t>nl</w:t>
      </w:r>
      <w:r w:rsidR="001467B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untrul acelei perioadei contractuale, ci implic</w:t>
      </w:r>
      <w:r w:rsidR="001467B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 xml:space="preserve"> neangajarea, </w:t>
      </w:r>
      <w:r w:rsidR="001467B3" w:rsidRPr="00450E57">
        <w:rPr>
          <w:rFonts w:ascii="Times New Roman" w:hAnsi="Times New Roman" w:cs="Times New Roman"/>
          <w:sz w:val="24"/>
          <w:szCs w:val="24"/>
          <w:lang w:val="ro-RO" w:eastAsia="ar-SA"/>
        </w:rPr>
        <w:t>î</w:t>
      </w:r>
      <w:r w:rsidR="00BA7E46" w:rsidRPr="00450E57">
        <w:rPr>
          <w:rFonts w:ascii="Times New Roman" w:hAnsi="Times New Roman" w:cs="Times New Roman"/>
          <w:sz w:val="24"/>
          <w:szCs w:val="24"/>
          <w:lang w:val="ro-RO" w:eastAsia="ar-SA"/>
        </w:rPr>
        <w:t>n baza prevederilor acordului–cadru, de viitoare</w:t>
      </w:r>
      <w:r w:rsidR="009402EE" w:rsidRPr="00450E57">
        <w:rPr>
          <w:rFonts w:ascii="Times New Roman" w:hAnsi="Times New Roman" w:cs="Times New Roman"/>
          <w:sz w:val="24"/>
          <w:szCs w:val="24"/>
          <w:lang w:val="ro-RO" w:eastAsia="ar-SA"/>
        </w:rPr>
        <w:t xml:space="preserve"> contracte subsecvente</w:t>
      </w:r>
      <w:r w:rsidR="00BA7E46" w:rsidRPr="00450E57">
        <w:rPr>
          <w:rFonts w:ascii="Times New Roman" w:hAnsi="Times New Roman" w:cs="Times New Roman"/>
          <w:sz w:val="24"/>
          <w:szCs w:val="24"/>
          <w:lang w:val="ro-RO" w:eastAsia="ar-SA"/>
        </w:rPr>
        <w:t xml:space="preserve">.  </w:t>
      </w:r>
    </w:p>
    <w:p w14:paraId="15739612" w14:textId="77777777" w:rsidR="0049300C" w:rsidRPr="00450E57" w:rsidRDefault="0049300C" w:rsidP="00BA7E46">
      <w:pPr>
        <w:ind w:left="450" w:hanging="450"/>
        <w:jc w:val="both"/>
        <w:rPr>
          <w:rFonts w:ascii="Times New Roman" w:hAnsi="Times New Roman" w:cs="Times New Roman"/>
          <w:sz w:val="24"/>
          <w:szCs w:val="24"/>
          <w:lang w:val="ro-RO" w:eastAsia="ar-SA"/>
        </w:rPr>
      </w:pPr>
    </w:p>
    <w:p w14:paraId="0E50E31E" w14:textId="77777777" w:rsidR="00BA7E46" w:rsidRPr="00450E57" w:rsidRDefault="00BA7E46" w:rsidP="00BA7E46">
      <w:pPr>
        <w:jc w:val="both"/>
        <w:rPr>
          <w:rFonts w:ascii="Times New Roman" w:hAnsi="Times New Roman" w:cs="Times New Roman"/>
          <w:sz w:val="24"/>
          <w:szCs w:val="24"/>
          <w:lang w:val="ro-RO" w:eastAsia="ar-SA"/>
        </w:rPr>
      </w:pPr>
    </w:p>
    <w:p w14:paraId="5025C0AD" w14:textId="77777777" w:rsidR="00BA7E46" w:rsidRPr="00450E57" w:rsidRDefault="001B23C7"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VI</w:t>
      </w:r>
      <w:r w:rsidR="00BA7E46" w:rsidRPr="00450E57">
        <w:rPr>
          <w:rFonts w:ascii="Times New Roman" w:hAnsi="Times New Roman" w:cs="Times New Roman"/>
          <w:b/>
          <w:sz w:val="24"/>
          <w:szCs w:val="24"/>
          <w:lang w:val="ro-RO" w:eastAsia="ar-SA"/>
        </w:rPr>
        <w:t>. VALOAREA ACORDULUI – CADRU</w:t>
      </w:r>
    </w:p>
    <w:p w14:paraId="535D9153" w14:textId="77777777" w:rsidR="009218C5" w:rsidRPr="00AA0EF9" w:rsidRDefault="00F92439" w:rsidP="00054AC5">
      <w:pPr>
        <w:widowControl/>
        <w:jc w:val="both"/>
        <w:rPr>
          <w:rFonts w:ascii="Times New Roman" w:hAnsi="Times New Roman" w:cs="Times New Roman"/>
          <w:color w:val="000000" w:themeColor="text1"/>
          <w:sz w:val="24"/>
          <w:szCs w:val="24"/>
          <w:lang w:val="ro-RO" w:eastAsia="ar-SA"/>
        </w:rPr>
      </w:pPr>
      <w:r w:rsidRPr="00450E57">
        <w:rPr>
          <w:rFonts w:ascii="Times New Roman" w:hAnsi="Times New Roman" w:cs="Times New Roman"/>
          <w:sz w:val="24"/>
          <w:szCs w:val="24"/>
          <w:lang w:val="ro-RO" w:eastAsia="ar-SA"/>
        </w:rPr>
        <w:t>6.</w:t>
      </w:r>
      <w:r w:rsidR="00B05BF7" w:rsidRPr="00067C93">
        <w:rPr>
          <w:rFonts w:ascii="Times New Roman" w:hAnsi="Times New Roman" w:cs="Times New Roman"/>
          <w:sz w:val="24"/>
          <w:szCs w:val="24"/>
          <w:lang w:val="ro-RO" w:eastAsia="ar-SA"/>
        </w:rPr>
        <w:t>1</w:t>
      </w:r>
      <w:r w:rsidRPr="00067C93">
        <w:rPr>
          <w:rFonts w:ascii="Times New Roman" w:hAnsi="Times New Roman" w:cs="Times New Roman"/>
          <w:sz w:val="24"/>
          <w:szCs w:val="24"/>
          <w:lang w:val="ro-RO" w:eastAsia="ar-SA"/>
        </w:rPr>
        <w:t>.</w:t>
      </w:r>
      <w:r w:rsidR="009218C5" w:rsidRPr="00067C93">
        <w:rPr>
          <w:rFonts w:ascii="Times New Roman" w:hAnsi="Times New Roman" w:cs="Times New Roman"/>
          <w:sz w:val="24"/>
          <w:szCs w:val="24"/>
          <w:lang w:val="ro-RO" w:eastAsia="ar-SA"/>
        </w:rPr>
        <w:t xml:space="preserve"> </w:t>
      </w:r>
      <w:r w:rsidR="009218C5" w:rsidRPr="00067C93">
        <w:rPr>
          <w:rFonts w:ascii="Times New Roman" w:hAnsi="Times New Roman" w:cs="Times New Roman"/>
          <w:color w:val="000000" w:themeColor="text1"/>
          <w:sz w:val="24"/>
          <w:szCs w:val="24"/>
          <w:lang w:val="ro-RO" w:eastAsia="ar-SA"/>
        </w:rPr>
        <w:t>Valoarea Acordului Cadru este data de valoarea totala rezultata prin insumarea tuturor valorilor lucrarilor, calculate prin inmultirea cantitatilor maxime estimate cu preturile unitare, incluse de</w:t>
      </w:r>
      <w:r w:rsidRPr="00067C93">
        <w:rPr>
          <w:rFonts w:ascii="Times New Roman" w:hAnsi="Times New Roman" w:cs="Times New Roman"/>
          <w:color w:val="000000" w:themeColor="text1"/>
          <w:sz w:val="24"/>
          <w:szCs w:val="24"/>
          <w:lang w:val="ro-RO" w:eastAsia="ar-SA"/>
        </w:rPr>
        <w:t xml:space="preserve"> </w:t>
      </w:r>
      <w:r w:rsidR="009218C5" w:rsidRPr="00067C93">
        <w:rPr>
          <w:rFonts w:ascii="Times New Roman" w:hAnsi="Times New Roman" w:cs="Times New Roman"/>
          <w:color w:val="000000" w:themeColor="text1"/>
          <w:sz w:val="24"/>
          <w:szCs w:val="24"/>
          <w:lang w:val="ro-RO" w:eastAsia="ar-SA"/>
        </w:rPr>
        <w:t>Promitentul-Executant/Promitenţii-Executanti în propunerea financiară.</w:t>
      </w:r>
      <w:r w:rsidR="009218C5" w:rsidRPr="00AA0EF9">
        <w:rPr>
          <w:rFonts w:ascii="Times New Roman" w:hAnsi="Times New Roman" w:cs="Times New Roman"/>
          <w:color w:val="000000" w:themeColor="text1"/>
          <w:sz w:val="24"/>
          <w:szCs w:val="24"/>
          <w:lang w:val="ro-RO" w:eastAsia="ar-SA"/>
        </w:rPr>
        <w:t xml:space="preserve"> </w:t>
      </w:r>
    </w:p>
    <w:p w14:paraId="479D0D3F" w14:textId="77777777" w:rsidR="000119C4" w:rsidRPr="00450E57" w:rsidRDefault="000119C4" w:rsidP="00054AC5">
      <w:pPr>
        <w:widowControl/>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6.2. </w:t>
      </w:r>
      <w:r w:rsidR="009E1D61" w:rsidRPr="00450E57">
        <w:rPr>
          <w:rFonts w:ascii="Times New Roman" w:hAnsi="Times New Roman" w:cs="Times New Roman"/>
          <w:sz w:val="24"/>
          <w:szCs w:val="24"/>
          <w:lang w:val="ro-RO" w:eastAsia="ar-SA"/>
        </w:rPr>
        <w:t>Pre</w:t>
      </w:r>
      <w:r w:rsidR="00AF5673">
        <w:rPr>
          <w:rFonts w:ascii="Times New Roman" w:hAnsi="Times New Roman" w:cs="Times New Roman"/>
          <w:sz w:val="24"/>
          <w:szCs w:val="24"/>
          <w:lang w:val="ro-RO" w:eastAsia="ar-SA"/>
        </w:rPr>
        <w:t>ț</w:t>
      </w:r>
      <w:r w:rsidR="009E1D61" w:rsidRPr="00450E57">
        <w:rPr>
          <w:rFonts w:ascii="Times New Roman" w:hAnsi="Times New Roman" w:cs="Times New Roman"/>
          <w:sz w:val="24"/>
          <w:szCs w:val="24"/>
          <w:lang w:val="ro-RO" w:eastAsia="ar-SA"/>
        </w:rPr>
        <w:t xml:space="preserve">urile unitare </w:t>
      </w:r>
      <w:r w:rsidR="00A83EA5">
        <w:rPr>
          <w:rFonts w:ascii="Times New Roman" w:hAnsi="Times New Roman" w:cs="Times New Roman"/>
          <w:sz w:val="24"/>
          <w:szCs w:val="24"/>
          <w:lang w:val="ro-RO" w:eastAsia="ar-SA"/>
        </w:rPr>
        <w:t>pe categorii de lucrări, de la P1-P3</w:t>
      </w:r>
      <w:r w:rsidR="00054AC5">
        <w:rPr>
          <w:rFonts w:ascii="Times New Roman" w:hAnsi="Times New Roman" w:cs="Times New Roman"/>
          <w:sz w:val="24"/>
          <w:szCs w:val="24"/>
          <w:lang w:val="ro-RO" w:eastAsia="ar-SA"/>
        </w:rPr>
        <w:t>28</w:t>
      </w:r>
      <w:r w:rsidR="00A83EA5">
        <w:rPr>
          <w:rFonts w:ascii="Times New Roman" w:hAnsi="Times New Roman" w:cs="Times New Roman"/>
          <w:sz w:val="24"/>
          <w:szCs w:val="24"/>
          <w:lang w:val="ro-RO" w:eastAsia="ar-SA"/>
        </w:rPr>
        <w:t>,</w:t>
      </w:r>
      <w:r w:rsidR="009E1D61" w:rsidRPr="00450E57">
        <w:rPr>
          <w:rFonts w:ascii="Times New Roman" w:hAnsi="Times New Roman" w:cs="Times New Roman"/>
          <w:sz w:val="24"/>
          <w:szCs w:val="24"/>
          <w:lang w:val="ro-RO" w:eastAsia="ar-SA"/>
        </w:rPr>
        <w:t xml:space="preserve"> sunt cele prevăzute în </w:t>
      </w:r>
      <w:r w:rsidR="008C7EDA">
        <w:rPr>
          <w:rFonts w:ascii="Times New Roman" w:hAnsi="Times New Roman" w:cs="Times New Roman"/>
          <w:sz w:val="24"/>
          <w:szCs w:val="24"/>
          <w:lang w:val="ro-RO" w:eastAsia="ar-SA"/>
        </w:rPr>
        <w:t>propunerea financiară a fiecărui</w:t>
      </w:r>
      <w:r w:rsidR="008C7EDA" w:rsidRPr="008C7EDA">
        <w:rPr>
          <w:rFonts w:ascii="Times New Roman" w:hAnsi="Times New Roman" w:cs="Times New Roman"/>
          <w:sz w:val="24"/>
          <w:szCs w:val="24"/>
          <w:lang w:val="ro-RO" w:eastAsia="ar-SA"/>
        </w:rPr>
        <w:t xml:space="preserve"> </w:t>
      </w:r>
      <w:r w:rsidR="008C7EDA">
        <w:rPr>
          <w:rFonts w:ascii="Times New Roman" w:hAnsi="Times New Roman" w:cs="Times New Roman"/>
          <w:sz w:val="24"/>
          <w:szCs w:val="24"/>
          <w:lang w:val="ro-RO" w:eastAsia="ar-SA"/>
        </w:rPr>
        <w:t>P</w:t>
      </w:r>
      <w:r w:rsidR="008C7EDA" w:rsidRPr="00450E57">
        <w:rPr>
          <w:rFonts w:ascii="Times New Roman" w:hAnsi="Times New Roman" w:cs="Times New Roman"/>
          <w:sz w:val="24"/>
          <w:szCs w:val="24"/>
          <w:lang w:val="ro-RO" w:eastAsia="ar-SA"/>
        </w:rPr>
        <w:t>romitent-Executant</w:t>
      </w:r>
      <w:r w:rsidR="008C7EDA">
        <w:rPr>
          <w:rFonts w:ascii="Times New Roman" w:hAnsi="Times New Roman" w:cs="Times New Roman"/>
          <w:sz w:val="24"/>
          <w:szCs w:val="24"/>
          <w:lang w:val="ro-RO" w:eastAsia="ar-SA"/>
        </w:rPr>
        <w:t xml:space="preserve"> </w:t>
      </w:r>
      <w:r w:rsidR="009E1D61" w:rsidRPr="00450E57">
        <w:rPr>
          <w:rFonts w:ascii="Times New Roman" w:hAnsi="Times New Roman" w:cs="Times New Roman"/>
          <w:sz w:val="24"/>
          <w:szCs w:val="24"/>
          <w:lang w:val="ro-RO" w:eastAsia="ar-SA"/>
        </w:rPr>
        <w:t xml:space="preserve">și care reprezintă parte integrantă a prezentului </w:t>
      </w:r>
      <w:r w:rsidR="00E7738E">
        <w:rPr>
          <w:rFonts w:ascii="Times New Roman" w:hAnsi="Times New Roman" w:cs="Times New Roman"/>
          <w:sz w:val="24"/>
          <w:szCs w:val="24"/>
          <w:lang w:val="ro-RO" w:eastAsia="ar-SA"/>
        </w:rPr>
        <w:t>a</w:t>
      </w:r>
      <w:r w:rsidR="009E1D61" w:rsidRPr="00450E57">
        <w:rPr>
          <w:rFonts w:ascii="Times New Roman" w:hAnsi="Times New Roman" w:cs="Times New Roman"/>
          <w:sz w:val="24"/>
          <w:szCs w:val="24"/>
          <w:lang w:val="ro-RO" w:eastAsia="ar-SA"/>
        </w:rPr>
        <w:t>cord-</w:t>
      </w:r>
      <w:r w:rsidR="00E7738E">
        <w:rPr>
          <w:rFonts w:ascii="Times New Roman" w:hAnsi="Times New Roman" w:cs="Times New Roman"/>
          <w:sz w:val="24"/>
          <w:szCs w:val="24"/>
          <w:lang w:val="ro-RO" w:eastAsia="ar-SA"/>
        </w:rPr>
        <w:t>c</w:t>
      </w:r>
      <w:r w:rsidR="009E1D61" w:rsidRPr="00450E57">
        <w:rPr>
          <w:rFonts w:ascii="Times New Roman" w:hAnsi="Times New Roman" w:cs="Times New Roman"/>
          <w:sz w:val="24"/>
          <w:szCs w:val="24"/>
          <w:lang w:val="ro-RO" w:eastAsia="ar-SA"/>
        </w:rPr>
        <w:t>adru.</w:t>
      </w:r>
    </w:p>
    <w:p w14:paraId="6F11F988" w14:textId="77777777" w:rsidR="00371B1A" w:rsidRPr="00450E57" w:rsidRDefault="00371B1A" w:rsidP="00BA7E46">
      <w:pPr>
        <w:ind w:left="450" w:hanging="450"/>
        <w:jc w:val="both"/>
        <w:rPr>
          <w:rFonts w:ascii="Times New Roman" w:hAnsi="Times New Roman" w:cs="Times New Roman"/>
          <w:sz w:val="24"/>
          <w:szCs w:val="24"/>
          <w:lang w:val="ro-RO" w:eastAsia="ar-SA"/>
        </w:rPr>
      </w:pPr>
    </w:p>
    <w:p w14:paraId="1F9ED9D5" w14:textId="77777777" w:rsidR="00371B1A" w:rsidRPr="00450E57" w:rsidRDefault="00371B1A" w:rsidP="00BA7E46">
      <w:pPr>
        <w:ind w:left="450" w:hanging="450"/>
        <w:jc w:val="both"/>
        <w:rPr>
          <w:rFonts w:ascii="Times New Roman" w:hAnsi="Times New Roman" w:cs="Times New Roman"/>
          <w:sz w:val="24"/>
          <w:szCs w:val="24"/>
          <w:lang w:val="ro-RO" w:eastAsia="ar-SA"/>
        </w:rPr>
      </w:pPr>
    </w:p>
    <w:p w14:paraId="2C178AEF" w14:textId="77777777" w:rsidR="00705EAB" w:rsidRPr="00450E57" w:rsidRDefault="00705EAB" w:rsidP="00BA7E46">
      <w:pPr>
        <w:ind w:left="450" w:hanging="450"/>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 xml:space="preserve">VII. </w:t>
      </w:r>
      <w:r w:rsidR="009368C2" w:rsidRPr="00450E57">
        <w:rPr>
          <w:rFonts w:ascii="Times New Roman" w:hAnsi="Times New Roman" w:cs="Times New Roman"/>
          <w:b/>
          <w:sz w:val="24"/>
          <w:szCs w:val="24"/>
          <w:lang w:val="ro-RO" w:eastAsia="ar-SA"/>
        </w:rPr>
        <w:t xml:space="preserve">AMENDAMENTE </w:t>
      </w:r>
    </w:p>
    <w:p w14:paraId="1E39C267" w14:textId="77777777" w:rsidR="00F92439" w:rsidRPr="00450E57" w:rsidRDefault="009368C2" w:rsidP="000431BB">
      <w:pPr>
        <w:pStyle w:val="Corptext"/>
        <w:spacing w:before="122"/>
        <w:ind w:left="0" w:right="266"/>
        <w:jc w:val="both"/>
        <w:rPr>
          <w:rFonts w:cs="Times New Roman"/>
          <w:bCs/>
        </w:rPr>
      </w:pPr>
      <w:r w:rsidRPr="00450E57">
        <w:rPr>
          <w:rFonts w:cs="Times New Roman"/>
          <w:b/>
          <w:bCs/>
        </w:rPr>
        <w:t xml:space="preserve">7.1. </w:t>
      </w:r>
      <w:r w:rsidRPr="00450E57">
        <w:rPr>
          <w:rFonts w:cs="Times New Roman"/>
          <w:bCs/>
        </w:rPr>
        <w:t>Părţile contractante au dreptul, pe durata îndeplinirii acordului-cadru, de a conveni modificarea clauzelor acestuia, prin act adiţional, în condițiile prevăzute de legislația în vigoare și în conformitate cu art. 221 din Legea nr.98/2016.</w:t>
      </w:r>
      <w:r w:rsidR="00F92439" w:rsidRPr="00450E57">
        <w:rPr>
          <w:rFonts w:cs="Times New Roman"/>
          <w:bCs/>
        </w:rPr>
        <w:t xml:space="preserve"> Prezentul articol se completeaz</w:t>
      </w:r>
      <w:r w:rsidR="00EC5597" w:rsidRPr="00450E57">
        <w:rPr>
          <w:rFonts w:cs="Times New Roman"/>
          <w:bCs/>
        </w:rPr>
        <w:t>ă</w:t>
      </w:r>
      <w:r w:rsidR="00F92439" w:rsidRPr="00450E57">
        <w:rPr>
          <w:rFonts w:cs="Times New Roman"/>
          <w:bCs/>
        </w:rPr>
        <w:t xml:space="preserve"> cu situa</w:t>
      </w:r>
      <w:r w:rsidR="00EC5597" w:rsidRPr="00450E57">
        <w:rPr>
          <w:rFonts w:cs="Times New Roman"/>
          <w:bCs/>
        </w:rPr>
        <w:t>țiile identificate în fiș</w:t>
      </w:r>
      <w:r w:rsidR="00F92439" w:rsidRPr="00450E57">
        <w:rPr>
          <w:rFonts w:cs="Times New Roman"/>
          <w:bCs/>
        </w:rPr>
        <w:t xml:space="preserve">a de date </w:t>
      </w:r>
      <w:proofErr w:type="gramStart"/>
      <w:r w:rsidR="00F92439" w:rsidRPr="00450E57">
        <w:rPr>
          <w:rFonts w:cs="Times New Roman"/>
          <w:bCs/>
        </w:rPr>
        <w:t>a</w:t>
      </w:r>
      <w:proofErr w:type="gramEnd"/>
      <w:r w:rsidR="00F92439" w:rsidRPr="00450E57">
        <w:rPr>
          <w:rFonts w:cs="Times New Roman"/>
          <w:bCs/>
        </w:rPr>
        <w:t xml:space="preserve"> achizi</w:t>
      </w:r>
      <w:r w:rsidR="00EC5597" w:rsidRPr="00450E57">
        <w:rPr>
          <w:rFonts w:cs="Times New Roman"/>
          <w:bCs/>
        </w:rPr>
        <w:t>ției ș</w:t>
      </w:r>
      <w:r w:rsidR="00F92439" w:rsidRPr="00450E57">
        <w:rPr>
          <w:rFonts w:cs="Times New Roman"/>
          <w:bCs/>
        </w:rPr>
        <w:t xml:space="preserve">i/sau in conditiile de contract </w:t>
      </w:r>
      <w:r w:rsidR="000431BB" w:rsidRPr="00450E57">
        <w:rPr>
          <w:rFonts w:cs="Times New Roman"/>
          <w:bCs/>
        </w:rPr>
        <w:t xml:space="preserve">aplicabile contractelor subsecvente </w:t>
      </w:r>
      <w:r w:rsidR="00F92439" w:rsidRPr="00450E57">
        <w:rPr>
          <w:rFonts w:cs="Times New Roman"/>
          <w:bCs/>
        </w:rPr>
        <w:t>ca neconstituind modific</w:t>
      </w:r>
      <w:r w:rsidR="00EC5597" w:rsidRPr="00450E57">
        <w:rPr>
          <w:rFonts w:cs="Times New Roman"/>
          <w:bCs/>
        </w:rPr>
        <w:t>ă</w:t>
      </w:r>
      <w:r w:rsidR="00F92439" w:rsidRPr="00450E57">
        <w:rPr>
          <w:rFonts w:cs="Times New Roman"/>
          <w:bCs/>
        </w:rPr>
        <w:t>ri substan</w:t>
      </w:r>
      <w:r w:rsidR="00EC5597" w:rsidRPr="00450E57">
        <w:rPr>
          <w:rFonts w:cs="Times New Roman"/>
          <w:bCs/>
        </w:rPr>
        <w:t>țiale î</w:t>
      </w:r>
      <w:r w:rsidR="00F92439" w:rsidRPr="00450E57">
        <w:rPr>
          <w:rFonts w:cs="Times New Roman"/>
          <w:bCs/>
        </w:rPr>
        <w:t xml:space="preserve">n </w:t>
      </w:r>
      <w:r w:rsidR="00EC5597" w:rsidRPr="00450E57">
        <w:rPr>
          <w:rFonts w:cs="Times New Roman"/>
          <w:bCs/>
        </w:rPr>
        <w:t>î</w:t>
      </w:r>
      <w:r w:rsidR="00F92439" w:rsidRPr="00450E57">
        <w:rPr>
          <w:rFonts w:cs="Times New Roman"/>
          <w:bCs/>
        </w:rPr>
        <w:t>n</w:t>
      </w:r>
      <w:r w:rsidR="00EC5597" w:rsidRPr="00450E57">
        <w:rPr>
          <w:rFonts w:cs="Times New Roman"/>
          <w:bCs/>
        </w:rPr>
        <w:t>ț</w:t>
      </w:r>
      <w:r w:rsidR="00F92439" w:rsidRPr="00450E57">
        <w:rPr>
          <w:rFonts w:cs="Times New Roman"/>
          <w:bCs/>
        </w:rPr>
        <w:t xml:space="preserve">elesul Legii nr. 98/2016 </w:t>
      </w:r>
      <w:r w:rsidR="00EC5597" w:rsidRPr="00450E57">
        <w:rPr>
          <w:rFonts w:cs="Times New Roman"/>
          <w:bCs/>
        </w:rPr>
        <w:t>ș</w:t>
      </w:r>
      <w:r w:rsidR="00F92439" w:rsidRPr="00450E57">
        <w:rPr>
          <w:rFonts w:cs="Times New Roman"/>
          <w:bCs/>
        </w:rPr>
        <w:t xml:space="preserve">i se vor trata prin </w:t>
      </w:r>
      <w:r w:rsidR="000431BB" w:rsidRPr="00450E57">
        <w:rPr>
          <w:rFonts w:cs="Times New Roman"/>
          <w:bCs/>
        </w:rPr>
        <w:t>aplicarea art. 221 din Legea nr.98/2016</w:t>
      </w:r>
      <w:r w:rsidR="00F92439" w:rsidRPr="00450E57">
        <w:rPr>
          <w:rFonts w:cs="Times New Roman"/>
          <w:bCs/>
        </w:rPr>
        <w:t xml:space="preserve">. </w:t>
      </w:r>
    </w:p>
    <w:p w14:paraId="28E39926" w14:textId="77777777" w:rsidR="009368C2" w:rsidRPr="00450E57" w:rsidRDefault="009368C2" w:rsidP="009368C2">
      <w:pPr>
        <w:widowControl/>
        <w:jc w:val="both"/>
        <w:rPr>
          <w:rFonts w:ascii="Times New Roman" w:hAnsi="Times New Roman" w:cs="Times New Roman"/>
          <w:bCs/>
          <w:sz w:val="24"/>
          <w:szCs w:val="24"/>
        </w:rPr>
      </w:pPr>
      <w:r w:rsidRPr="00450E57">
        <w:rPr>
          <w:rFonts w:ascii="Times New Roman" w:hAnsi="Times New Roman" w:cs="Times New Roman"/>
          <w:b/>
          <w:bCs/>
          <w:sz w:val="24"/>
          <w:szCs w:val="24"/>
        </w:rPr>
        <w:t>7.2.</w:t>
      </w:r>
      <w:r w:rsidRPr="00450E57">
        <w:rPr>
          <w:rFonts w:ascii="Times New Roman" w:hAnsi="Times New Roman" w:cs="Times New Roman"/>
          <w:bCs/>
          <w:sz w:val="24"/>
          <w:szCs w:val="24"/>
        </w:rPr>
        <w:t xml:space="preserve"> Partea care propune modificarea acordului-cadru are obligația de a transmite celeilalte părți propunerea de modificare a acestuia cu cel puțin </w:t>
      </w:r>
      <w:r w:rsidR="00054AC5">
        <w:rPr>
          <w:rFonts w:ascii="Times New Roman" w:hAnsi="Times New Roman" w:cs="Times New Roman"/>
          <w:bCs/>
          <w:sz w:val="24"/>
          <w:szCs w:val="24"/>
        </w:rPr>
        <w:t>30</w:t>
      </w:r>
      <w:r w:rsidRPr="00450E57">
        <w:rPr>
          <w:rFonts w:ascii="Times New Roman" w:hAnsi="Times New Roman" w:cs="Times New Roman"/>
          <w:bCs/>
          <w:sz w:val="24"/>
          <w:szCs w:val="24"/>
        </w:rPr>
        <w:t xml:space="preserve"> de zile înainte de data la care se consideră că modificarea ar trebui să producă efecte.</w:t>
      </w:r>
    </w:p>
    <w:p w14:paraId="3E771554" w14:textId="77777777" w:rsidR="009368C2" w:rsidRPr="00450E57" w:rsidRDefault="009368C2" w:rsidP="009368C2">
      <w:pPr>
        <w:widowControl/>
        <w:jc w:val="both"/>
        <w:rPr>
          <w:rFonts w:ascii="Times New Roman" w:hAnsi="Times New Roman" w:cs="Times New Roman"/>
          <w:bCs/>
          <w:sz w:val="24"/>
          <w:szCs w:val="24"/>
        </w:rPr>
      </w:pPr>
      <w:r w:rsidRPr="00450E57">
        <w:rPr>
          <w:rFonts w:ascii="Times New Roman" w:hAnsi="Times New Roman" w:cs="Times New Roman"/>
          <w:b/>
          <w:bCs/>
          <w:sz w:val="24"/>
          <w:szCs w:val="24"/>
        </w:rPr>
        <w:t>7.3.</w:t>
      </w:r>
      <w:r w:rsidR="00AF5673">
        <w:rPr>
          <w:rFonts w:ascii="Times New Roman" w:hAnsi="Times New Roman" w:cs="Times New Roman"/>
          <w:b/>
          <w:bCs/>
          <w:sz w:val="24"/>
          <w:szCs w:val="24"/>
        </w:rPr>
        <w:t xml:space="preserve"> </w:t>
      </w:r>
      <w:r w:rsidRPr="00450E57">
        <w:rPr>
          <w:rFonts w:ascii="Times New Roman" w:hAnsi="Times New Roman" w:cs="Times New Roman"/>
          <w:bCs/>
          <w:sz w:val="24"/>
          <w:szCs w:val="24"/>
        </w:rPr>
        <w:t>Fără a aduce atingere dispoziţiilor dreptului comun privind încetarea acordului-cadru sau dreptului Promitentului-Achizitor de a solicita constatarea nulităţii absolute a acestuia în conformitate cu dispoziţiile dreptului comun, Promitentul-Achizitor are dreptul de a denunţa unilateral acordul-cadru în perioada de valabilitate a acestuia, în cazul modificării acordului-cadruîn alte condiții decât cele prevăzute de prevederile legale în vigoare.</w:t>
      </w:r>
    </w:p>
    <w:p w14:paraId="797A1F23" w14:textId="77777777" w:rsidR="009368C2" w:rsidRPr="00450E57" w:rsidRDefault="009368C2" w:rsidP="00BA7E46">
      <w:pPr>
        <w:ind w:left="450" w:hanging="450"/>
        <w:jc w:val="both"/>
        <w:rPr>
          <w:rFonts w:ascii="Times New Roman" w:hAnsi="Times New Roman" w:cs="Times New Roman"/>
          <w:b/>
          <w:sz w:val="24"/>
          <w:szCs w:val="24"/>
          <w:lang w:val="ro-RO" w:eastAsia="ar-SA"/>
        </w:rPr>
      </w:pPr>
    </w:p>
    <w:p w14:paraId="5D0989EF" w14:textId="77777777" w:rsidR="00AE5274" w:rsidRPr="00450E57" w:rsidRDefault="00AE5274" w:rsidP="00BA7E46">
      <w:pPr>
        <w:jc w:val="both"/>
        <w:rPr>
          <w:rFonts w:ascii="Times New Roman" w:hAnsi="Times New Roman" w:cs="Times New Roman"/>
          <w:sz w:val="24"/>
          <w:szCs w:val="24"/>
          <w:lang w:val="ro-RO"/>
        </w:rPr>
      </w:pPr>
    </w:p>
    <w:p w14:paraId="51FD785B" w14:textId="77777777" w:rsidR="00BA7E46" w:rsidRPr="00450E57" w:rsidRDefault="00BA7E46"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V</w:t>
      </w:r>
      <w:r w:rsidR="009368C2" w:rsidRPr="00450E57">
        <w:rPr>
          <w:rFonts w:ascii="Times New Roman" w:hAnsi="Times New Roman" w:cs="Times New Roman"/>
          <w:b/>
          <w:sz w:val="24"/>
          <w:szCs w:val="24"/>
          <w:lang w:val="ro-RO" w:eastAsia="ar-SA"/>
        </w:rPr>
        <w:t>III</w:t>
      </w:r>
      <w:r w:rsidR="00EC5597" w:rsidRPr="00450E57">
        <w:rPr>
          <w:rFonts w:ascii="Times New Roman" w:hAnsi="Times New Roman" w:cs="Times New Roman"/>
          <w:b/>
          <w:sz w:val="24"/>
          <w:szCs w:val="24"/>
          <w:lang w:val="ro-RO" w:eastAsia="ar-SA"/>
        </w:rPr>
        <w:t>. OBLIGAȚ</w:t>
      </w:r>
      <w:r w:rsidRPr="00450E57">
        <w:rPr>
          <w:rFonts w:ascii="Times New Roman" w:hAnsi="Times New Roman" w:cs="Times New Roman"/>
          <w:b/>
          <w:sz w:val="24"/>
          <w:szCs w:val="24"/>
          <w:lang w:val="ro-RO" w:eastAsia="ar-SA"/>
        </w:rPr>
        <w:t>IILE P</w:t>
      </w:r>
      <w:r w:rsidR="00EC5597" w:rsidRPr="00450E57">
        <w:rPr>
          <w:rFonts w:ascii="Times New Roman" w:hAnsi="Times New Roman" w:cs="Times New Roman"/>
          <w:b/>
          <w:sz w:val="24"/>
          <w:szCs w:val="24"/>
          <w:lang w:val="ro-RO" w:eastAsia="ar-SA"/>
        </w:rPr>
        <w:t>ĂRȚ</w:t>
      </w:r>
      <w:r w:rsidRPr="00450E57">
        <w:rPr>
          <w:rFonts w:ascii="Times New Roman" w:hAnsi="Times New Roman" w:cs="Times New Roman"/>
          <w:b/>
          <w:sz w:val="24"/>
          <w:szCs w:val="24"/>
          <w:lang w:val="ro-RO" w:eastAsia="ar-SA"/>
        </w:rPr>
        <w:t>ILOR</w:t>
      </w:r>
    </w:p>
    <w:p w14:paraId="03FF0F6F" w14:textId="77777777" w:rsidR="00BA7E46" w:rsidRPr="00450E57" w:rsidRDefault="009368C2"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8</w:t>
      </w:r>
      <w:r w:rsidR="00BA7E46" w:rsidRPr="00450E57">
        <w:rPr>
          <w:rFonts w:ascii="Times New Roman" w:hAnsi="Times New Roman" w:cs="Times New Roman"/>
          <w:b/>
          <w:lang w:val="ro-RO"/>
        </w:rPr>
        <w:t>.1.</w:t>
      </w:r>
      <w:r w:rsidR="007B504E">
        <w:rPr>
          <w:rFonts w:ascii="Times New Roman" w:hAnsi="Times New Roman" w:cs="Times New Roman"/>
          <w:b/>
          <w:lang w:val="ro-RO"/>
        </w:rPr>
        <w:t xml:space="preserve"> </w:t>
      </w:r>
      <w:r w:rsidR="00EA7AB3" w:rsidRPr="00450E57">
        <w:rPr>
          <w:rFonts w:ascii="Times New Roman" w:hAnsi="Times New Roman" w:cs="Times New Roman"/>
          <w:lang w:val="ro-RO"/>
        </w:rPr>
        <w:t xml:space="preserve">Promitentul </w:t>
      </w:r>
      <w:r w:rsidR="00AF5673">
        <w:rPr>
          <w:rFonts w:ascii="Times New Roman" w:hAnsi="Times New Roman" w:cs="Times New Roman"/>
          <w:lang w:val="ro-RO"/>
        </w:rPr>
        <w:t xml:space="preserve">– </w:t>
      </w:r>
      <w:r w:rsidR="00EA7AB3" w:rsidRPr="00450E57">
        <w:rPr>
          <w:rFonts w:ascii="Times New Roman" w:hAnsi="Times New Roman" w:cs="Times New Roman"/>
          <w:lang w:val="ro-RO"/>
        </w:rPr>
        <w:t>Executant</w:t>
      </w:r>
      <w:r w:rsidR="00054AC5">
        <w:rPr>
          <w:rFonts w:ascii="Times New Roman" w:hAnsi="Times New Roman" w:cs="Times New Roman"/>
          <w:lang w:val="ro-RO"/>
        </w:rPr>
        <w:t xml:space="preserve"> </w:t>
      </w:r>
      <w:r w:rsidR="00BA7E46" w:rsidRPr="00450E57">
        <w:rPr>
          <w:rFonts w:ascii="Times New Roman" w:hAnsi="Times New Roman" w:cs="Times New Roman"/>
          <w:lang w:val="ro-RO"/>
        </w:rPr>
        <w:t>se oblig</w:t>
      </w:r>
      <w:r w:rsidR="00F34188">
        <w:rPr>
          <w:rFonts w:ascii="Times New Roman" w:hAnsi="Times New Roman" w:cs="Times New Roman"/>
          <w:lang w:val="ro-RO"/>
        </w:rPr>
        <w:t>ă</w:t>
      </w:r>
      <w:r w:rsidR="00BA7E46" w:rsidRPr="00450E57">
        <w:rPr>
          <w:rFonts w:ascii="Times New Roman" w:hAnsi="Times New Roman" w:cs="Times New Roman"/>
          <w:lang w:val="ro-RO"/>
        </w:rPr>
        <w:t xml:space="preserve"> : </w:t>
      </w:r>
    </w:p>
    <w:p w14:paraId="6AFFB6AA" w14:textId="77777777" w:rsidR="00671D03" w:rsidRPr="00450E57" w:rsidRDefault="00671D03" w:rsidP="00671D03">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ca  în baza contractelor subsecvente încheiate cu Promitentul</w:t>
      </w:r>
      <w:r w:rsidR="005F62F0">
        <w:rPr>
          <w:rFonts w:ascii="Times New Roman" w:hAnsi="Times New Roman" w:cs="Times New Roman"/>
          <w:lang w:val="ro-RO"/>
        </w:rPr>
        <w:t xml:space="preserve"> – </w:t>
      </w:r>
      <w:r w:rsidRPr="00450E57">
        <w:rPr>
          <w:rFonts w:ascii="Times New Roman" w:hAnsi="Times New Roman" w:cs="Times New Roman"/>
          <w:lang w:val="ro-RO"/>
        </w:rPr>
        <w:t>Achizitor, să execute lucr</w:t>
      </w:r>
      <w:r w:rsidR="005F62F0">
        <w:rPr>
          <w:rFonts w:ascii="Times New Roman" w:hAnsi="Times New Roman" w:cs="Times New Roman"/>
          <w:lang w:val="ro-RO"/>
        </w:rPr>
        <w:t xml:space="preserve">ări de reabilitare </w:t>
      </w:r>
      <w:r w:rsidR="005F62F0" w:rsidRPr="00067C93">
        <w:rPr>
          <w:rFonts w:ascii="Times New Roman" w:hAnsi="Times New Roman" w:cs="Times New Roman"/>
          <w:lang w:val="ro-RO"/>
        </w:rPr>
        <w:t>termică</w:t>
      </w:r>
      <w:r w:rsidRPr="00067C93">
        <w:rPr>
          <w:rFonts w:ascii="Times New Roman" w:hAnsi="Times New Roman" w:cs="Times New Roman"/>
          <w:lang w:val="ro-RO"/>
        </w:rPr>
        <w:t xml:space="preserve"> </w:t>
      </w:r>
      <w:r w:rsidR="00EC5597" w:rsidRPr="00067C93">
        <w:rPr>
          <w:rFonts w:ascii="Times New Roman" w:hAnsi="Times New Roman" w:cs="Times New Roman"/>
          <w:lang w:val="ro-RO"/>
        </w:rPr>
        <w:t>pentru</w:t>
      </w:r>
      <w:r w:rsidR="009218C5" w:rsidRPr="00067C93">
        <w:rPr>
          <w:rFonts w:ascii="Times New Roman" w:hAnsi="Times New Roman" w:cs="Times New Roman"/>
          <w:lang w:val="ro-RO"/>
        </w:rPr>
        <w:t xml:space="preserve"> blocurile</w:t>
      </w:r>
      <w:r w:rsidR="00054AC5" w:rsidRPr="00067C93">
        <w:rPr>
          <w:rFonts w:ascii="Times New Roman" w:hAnsi="Times New Roman" w:cs="Times New Roman"/>
          <w:lang w:val="ro-RO"/>
        </w:rPr>
        <w:t xml:space="preserve"> </w:t>
      </w:r>
      <w:r w:rsidR="00EC5597" w:rsidRPr="00450E57">
        <w:rPr>
          <w:rFonts w:ascii="Times New Roman" w:hAnsi="Times New Roman" w:cs="Times New Roman"/>
          <w:lang w:val="ro-RO"/>
        </w:rPr>
        <w:t>de locuințe din Sectorul 2 al Municipiului București</w:t>
      </w:r>
      <w:r w:rsidRPr="00450E57">
        <w:rPr>
          <w:rFonts w:ascii="Times New Roman" w:hAnsi="Times New Roman" w:cs="Times New Roman"/>
          <w:lang w:val="ro-RO"/>
        </w:rPr>
        <w:t xml:space="preserve">, cu profesionalismul și promptitudinea cuvenite angajamentului asumat, la standardele/performanțele prezentate în propunerea tehnică, conform cerințelor din caietul de sarcini, clauzelor prezentului acord-cadru </w:t>
      </w:r>
      <w:r w:rsidR="00EC5597" w:rsidRPr="00450E57">
        <w:rPr>
          <w:rFonts w:ascii="Times New Roman" w:hAnsi="Times New Roman" w:cs="Times New Roman"/>
          <w:lang w:val="ro-RO"/>
        </w:rPr>
        <w:t>ș</w:t>
      </w:r>
      <w:r w:rsidRPr="00450E57">
        <w:rPr>
          <w:rFonts w:ascii="Times New Roman" w:hAnsi="Times New Roman" w:cs="Times New Roman"/>
          <w:lang w:val="ro-RO"/>
        </w:rPr>
        <w:t>i ale contractelor subsecvente, respectând toate reglementările  legale  în  vigoare.</w:t>
      </w:r>
    </w:p>
    <w:p w14:paraId="6F0F9170" w14:textId="77777777" w:rsidR="009368C2" w:rsidRPr="00450E57" w:rsidRDefault="00BA7E46"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w:t>
      </w:r>
      <w:r w:rsidR="00EC5597" w:rsidRPr="00450E57">
        <w:rPr>
          <w:rFonts w:ascii="Times New Roman" w:hAnsi="Times New Roman" w:cs="Times New Roman"/>
          <w:lang w:val="ro-RO"/>
        </w:rPr>
        <w:t>ă</w:t>
      </w:r>
      <w:r w:rsidRPr="00450E57">
        <w:rPr>
          <w:rFonts w:ascii="Times New Roman" w:hAnsi="Times New Roman" w:cs="Times New Roman"/>
          <w:lang w:val="ro-RO"/>
        </w:rPr>
        <w:t xml:space="preserve"> respecte confiden</w:t>
      </w:r>
      <w:r w:rsidR="00EC5597" w:rsidRPr="00450E57">
        <w:rPr>
          <w:rFonts w:ascii="Times New Roman" w:hAnsi="Times New Roman" w:cs="Times New Roman"/>
          <w:lang w:val="ro-RO"/>
        </w:rPr>
        <w:t>ț</w:t>
      </w:r>
      <w:r w:rsidRPr="00450E57">
        <w:rPr>
          <w:rFonts w:ascii="Times New Roman" w:hAnsi="Times New Roman" w:cs="Times New Roman"/>
          <w:lang w:val="ro-RO"/>
        </w:rPr>
        <w:t>ialitatea informa</w:t>
      </w:r>
      <w:r w:rsidR="00EC5597" w:rsidRPr="00450E57">
        <w:rPr>
          <w:rFonts w:ascii="Times New Roman" w:hAnsi="Times New Roman" w:cs="Times New Roman"/>
          <w:lang w:val="ro-RO"/>
        </w:rPr>
        <w:t>țiilor ș</w:t>
      </w:r>
      <w:r w:rsidRPr="00450E57">
        <w:rPr>
          <w:rFonts w:ascii="Times New Roman" w:hAnsi="Times New Roman" w:cs="Times New Roman"/>
          <w:lang w:val="ro-RO"/>
        </w:rPr>
        <w:t>i datelor puse la dispozi</w:t>
      </w:r>
      <w:r w:rsidR="00EC5597" w:rsidRPr="00450E57">
        <w:rPr>
          <w:rFonts w:ascii="Times New Roman" w:hAnsi="Times New Roman" w:cs="Times New Roman"/>
          <w:lang w:val="ro-RO"/>
        </w:rPr>
        <w:t>ț</w:t>
      </w:r>
      <w:r w:rsidRPr="00450E57">
        <w:rPr>
          <w:rFonts w:ascii="Times New Roman" w:hAnsi="Times New Roman" w:cs="Times New Roman"/>
          <w:lang w:val="ro-RO"/>
        </w:rPr>
        <w:t>ia sa de c</w:t>
      </w:r>
      <w:r w:rsidR="00EC5597" w:rsidRPr="00450E57">
        <w:rPr>
          <w:rFonts w:ascii="Times New Roman" w:hAnsi="Times New Roman" w:cs="Times New Roman"/>
          <w:lang w:val="ro-RO"/>
        </w:rPr>
        <w:t>ă</w:t>
      </w:r>
      <w:r w:rsidRPr="00450E57">
        <w:rPr>
          <w:rFonts w:ascii="Times New Roman" w:hAnsi="Times New Roman" w:cs="Times New Roman"/>
          <w:lang w:val="ro-RO"/>
        </w:rPr>
        <w:t xml:space="preserve">tre </w:t>
      </w:r>
      <w:r w:rsidR="00EA7AB3" w:rsidRPr="00450E57">
        <w:rPr>
          <w:rFonts w:ascii="Times New Roman" w:hAnsi="Times New Roman" w:cs="Times New Roman"/>
          <w:lang w:val="ro-RO"/>
        </w:rPr>
        <w:t xml:space="preserve">Promitentul - </w:t>
      </w:r>
      <w:r w:rsidR="009368C2" w:rsidRPr="00450E57">
        <w:rPr>
          <w:rFonts w:ascii="Times New Roman" w:hAnsi="Times New Roman" w:cs="Times New Roman"/>
          <w:lang w:val="ro-RO"/>
        </w:rPr>
        <w:t>Achizitor</w:t>
      </w:r>
      <w:r w:rsidR="00EC5597" w:rsidRPr="00450E57">
        <w:rPr>
          <w:rFonts w:ascii="Times New Roman" w:hAnsi="Times New Roman" w:cs="Times New Roman"/>
          <w:lang w:val="ro-RO"/>
        </w:rPr>
        <w:t xml:space="preserve">  ca urmare a î</w:t>
      </w:r>
      <w:r w:rsidRPr="00450E57">
        <w:rPr>
          <w:rFonts w:ascii="Times New Roman" w:hAnsi="Times New Roman" w:cs="Times New Roman"/>
          <w:lang w:val="ro-RO"/>
        </w:rPr>
        <w:t>ncheierii prezentului</w:t>
      </w:r>
      <w:r w:rsidR="009368C2" w:rsidRPr="00450E57">
        <w:rPr>
          <w:rFonts w:ascii="Times New Roman" w:hAnsi="Times New Roman" w:cs="Times New Roman"/>
          <w:lang w:val="ro-RO"/>
        </w:rPr>
        <w:t xml:space="preserve"> acord</w:t>
      </w:r>
      <w:r w:rsidR="005F62F0">
        <w:rPr>
          <w:rFonts w:ascii="Times New Roman" w:hAnsi="Times New Roman" w:cs="Times New Roman"/>
          <w:lang w:val="ro-RO"/>
        </w:rPr>
        <w:t>-</w:t>
      </w:r>
      <w:r w:rsidR="009368C2" w:rsidRPr="00450E57">
        <w:rPr>
          <w:rFonts w:ascii="Times New Roman" w:hAnsi="Times New Roman" w:cs="Times New Roman"/>
          <w:lang w:val="ro-RO"/>
        </w:rPr>
        <w:t>cadru.</w:t>
      </w:r>
    </w:p>
    <w:p w14:paraId="434B754A" w14:textId="77777777" w:rsidR="009368C2" w:rsidRPr="00450E57" w:rsidRDefault="00EC5597"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să</w:t>
      </w:r>
      <w:r w:rsidR="009368C2" w:rsidRPr="00450E57">
        <w:rPr>
          <w:rFonts w:ascii="Times New Roman" w:hAnsi="Times New Roman" w:cs="Times New Roman"/>
          <w:lang w:val="ro-RO"/>
        </w:rPr>
        <w:t xml:space="preserve"> respecte obligaţiile asuma</w:t>
      </w:r>
      <w:r w:rsidRPr="00450E57">
        <w:rPr>
          <w:rFonts w:ascii="Times New Roman" w:hAnsi="Times New Roman" w:cs="Times New Roman"/>
          <w:lang w:val="ro-RO"/>
        </w:rPr>
        <w:t>te prin prezentul acord-cadru, î</w:t>
      </w:r>
      <w:r w:rsidR="009368C2" w:rsidRPr="00450E57">
        <w:rPr>
          <w:rFonts w:ascii="Times New Roman" w:hAnsi="Times New Roman" w:cs="Times New Roman"/>
          <w:lang w:val="ro-RO"/>
        </w:rPr>
        <w:t>n caz c</w:t>
      </w:r>
      <w:r w:rsidRPr="00450E57">
        <w:rPr>
          <w:rFonts w:ascii="Times New Roman" w:hAnsi="Times New Roman" w:cs="Times New Roman"/>
          <w:lang w:val="ro-RO"/>
        </w:rPr>
        <w:t>ontrar Promitentul-Achizitor avâ</w:t>
      </w:r>
      <w:r w:rsidR="009368C2" w:rsidRPr="00450E57">
        <w:rPr>
          <w:rFonts w:ascii="Times New Roman" w:hAnsi="Times New Roman" w:cs="Times New Roman"/>
          <w:lang w:val="ro-RO"/>
        </w:rPr>
        <w:t>nd  dreptul de a considera că Promitentul-</w:t>
      </w:r>
      <w:r w:rsidR="00EA7AB3" w:rsidRPr="00450E57">
        <w:rPr>
          <w:rFonts w:ascii="Times New Roman" w:hAnsi="Times New Roman" w:cs="Times New Roman"/>
          <w:lang w:val="ro-RO"/>
        </w:rPr>
        <w:t>Executant</w:t>
      </w:r>
      <w:r w:rsidR="009368C2" w:rsidRPr="00450E57">
        <w:rPr>
          <w:rFonts w:ascii="Times New Roman" w:hAnsi="Times New Roman" w:cs="Times New Roman"/>
          <w:lang w:val="ro-RO"/>
        </w:rPr>
        <w:t xml:space="preserve"> nu are capacitatea de a răspunde solicitărilor Promitentului–Achizitor, acesta din urmă fiind îndrept</w:t>
      </w:r>
      <w:r w:rsidRPr="00450E57">
        <w:rPr>
          <w:rFonts w:ascii="Times New Roman" w:hAnsi="Times New Roman" w:cs="Times New Roman"/>
          <w:lang w:val="ro-RO"/>
        </w:rPr>
        <w:t>ăț</w:t>
      </w:r>
      <w:r w:rsidR="009368C2" w:rsidRPr="00450E57">
        <w:rPr>
          <w:rFonts w:ascii="Times New Roman" w:hAnsi="Times New Roman" w:cs="Times New Roman"/>
          <w:lang w:val="ro-RO"/>
        </w:rPr>
        <w:t>it să ia măsurile ce se impun potrivit legislației incidente.</w:t>
      </w:r>
    </w:p>
    <w:p w14:paraId="40DF7E9C" w14:textId="77777777" w:rsidR="00EA7AB3" w:rsidRPr="00450E57" w:rsidRDefault="00EA7AB3" w:rsidP="00EA7AB3">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w:t>
      </w:r>
      <w:r w:rsidR="005F62F0">
        <w:rPr>
          <w:rFonts w:ascii="Times New Roman" w:hAnsi="Times New Roman" w:cs="Times New Roman"/>
          <w:lang w:val="ro-RO"/>
        </w:rPr>
        <w:t>ă urmă</w:t>
      </w:r>
      <w:r w:rsidR="00EC5597" w:rsidRPr="00450E57">
        <w:rPr>
          <w:rFonts w:ascii="Times New Roman" w:hAnsi="Times New Roman" w:cs="Times New Roman"/>
          <w:lang w:val="ro-RO"/>
        </w:rPr>
        <w:t>rească</w:t>
      </w:r>
      <w:r w:rsidRPr="00450E57">
        <w:rPr>
          <w:rFonts w:ascii="Times New Roman" w:hAnsi="Times New Roman" w:cs="Times New Roman"/>
          <w:lang w:val="ro-RO"/>
        </w:rPr>
        <w:t xml:space="preserve"> în permanență să asigure nivelul de calitate corespunzător cerinţelor esenţiale ale utilizatorilor și să respecte prescripţiile tehnice ce </w:t>
      </w:r>
      <w:r w:rsidR="00EC5597" w:rsidRPr="00450E57">
        <w:rPr>
          <w:rFonts w:ascii="Times New Roman" w:hAnsi="Times New Roman" w:cs="Times New Roman"/>
          <w:lang w:val="ro-RO"/>
        </w:rPr>
        <w:t>guvernează activitatea de execuț</w:t>
      </w:r>
      <w:r w:rsidRPr="00450E57">
        <w:rPr>
          <w:rFonts w:ascii="Times New Roman" w:hAnsi="Times New Roman" w:cs="Times New Roman"/>
          <w:lang w:val="ro-RO"/>
        </w:rPr>
        <w:t>ie.</w:t>
      </w:r>
    </w:p>
    <w:p w14:paraId="590901A2" w14:textId="77777777" w:rsidR="009368C2" w:rsidRPr="00450E57" w:rsidRDefault="009368C2"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w:t>
      </w:r>
      <w:r w:rsidR="00EC5597" w:rsidRPr="00450E57">
        <w:rPr>
          <w:rFonts w:ascii="Times New Roman" w:hAnsi="Times New Roman" w:cs="Times New Roman"/>
          <w:lang w:val="ro-RO"/>
        </w:rPr>
        <w:t>ă</w:t>
      </w:r>
      <w:r w:rsidR="005F62F0">
        <w:rPr>
          <w:rFonts w:ascii="Times New Roman" w:hAnsi="Times New Roman" w:cs="Times New Roman"/>
          <w:lang w:val="ro-RO"/>
        </w:rPr>
        <w:t xml:space="preserve"> ră</w:t>
      </w:r>
      <w:r w:rsidRPr="00450E57">
        <w:rPr>
          <w:rFonts w:ascii="Times New Roman" w:hAnsi="Times New Roman" w:cs="Times New Roman"/>
          <w:lang w:val="ro-RO"/>
        </w:rPr>
        <w:t>spund</w:t>
      </w:r>
      <w:r w:rsidR="00EC5597" w:rsidRPr="00450E57">
        <w:rPr>
          <w:rFonts w:ascii="Times New Roman" w:hAnsi="Times New Roman" w:cs="Times New Roman"/>
          <w:lang w:val="ro-RO"/>
        </w:rPr>
        <w:t>ă</w:t>
      </w:r>
      <w:r w:rsidRPr="00450E57">
        <w:rPr>
          <w:rFonts w:ascii="Times New Roman" w:hAnsi="Times New Roman" w:cs="Times New Roman"/>
          <w:lang w:val="ro-RO"/>
        </w:rPr>
        <w:t xml:space="preserve"> </w:t>
      </w:r>
      <w:r w:rsidR="005D461B" w:rsidRPr="00450E57">
        <w:rPr>
          <w:rFonts w:ascii="Times New Roman" w:hAnsi="Times New Roman" w:cs="Times New Roman"/>
          <w:lang w:val="ro-RO"/>
        </w:rPr>
        <w:t>pentru conformitatea, stabilitatea şi siguranţa tuturor operaţiunilor executate pe şantier, precum şi pentru procedeele de execuţie utilizate, cu respectarea prevederilor şi a reglementărilor legii privind calitatea în construcţii.; s</w:t>
      </w:r>
      <w:r w:rsidR="00EC5597" w:rsidRPr="00450E57">
        <w:rPr>
          <w:rFonts w:ascii="Times New Roman" w:hAnsi="Times New Roman" w:cs="Times New Roman"/>
          <w:lang w:val="ro-RO"/>
        </w:rPr>
        <w:t>ă</w:t>
      </w:r>
      <w:r w:rsidR="005D461B" w:rsidRPr="00450E57">
        <w:rPr>
          <w:rFonts w:ascii="Times New Roman" w:hAnsi="Times New Roman" w:cs="Times New Roman"/>
          <w:lang w:val="ro-RO"/>
        </w:rPr>
        <w:t xml:space="preserve"> raspund</w:t>
      </w:r>
      <w:r w:rsidR="00EC5597" w:rsidRPr="00450E57">
        <w:rPr>
          <w:rFonts w:ascii="Times New Roman" w:hAnsi="Times New Roman" w:cs="Times New Roman"/>
          <w:lang w:val="ro-RO"/>
        </w:rPr>
        <w:t>ă</w:t>
      </w:r>
      <w:r w:rsidR="005D461B" w:rsidRPr="00450E57">
        <w:rPr>
          <w:rFonts w:ascii="Times New Roman" w:hAnsi="Times New Roman" w:cs="Times New Roman"/>
          <w:lang w:val="ro-RO"/>
        </w:rPr>
        <w:t xml:space="preserve"> de </w:t>
      </w:r>
      <w:r w:rsidRPr="00450E57">
        <w:rPr>
          <w:rFonts w:ascii="Times New Roman" w:hAnsi="Times New Roman" w:cs="Times New Roman"/>
          <w:lang w:val="ro-RO"/>
        </w:rPr>
        <w:t xml:space="preserve">calificarea personalului folosit pe toată durata acordului-cadru, obligându-se să respecte legislaţia </w:t>
      </w:r>
      <w:r w:rsidR="00EC5597" w:rsidRPr="00450E57">
        <w:rPr>
          <w:rFonts w:ascii="Times New Roman" w:hAnsi="Times New Roman" w:cs="Times New Roman"/>
          <w:lang w:val="ro-RO"/>
        </w:rPr>
        <w:t>î</w:t>
      </w:r>
      <w:r w:rsidRPr="00450E57">
        <w:rPr>
          <w:rFonts w:ascii="Times New Roman" w:hAnsi="Times New Roman" w:cs="Times New Roman"/>
          <w:lang w:val="ro-RO"/>
        </w:rPr>
        <w:t>n vigoare referitoare la sănătatea și securitatea muncii.</w:t>
      </w:r>
    </w:p>
    <w:p w14:paraId="49909152" w14:textId="77777777" w:rsidR="009368C2" w:rsidRPr="00450E57" w:rsidRDefault="008C4672"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w:t>
      </w:r>
      <w:r w:rsidR="00EC5597" w:rsidRPr="00450E57">
        <w:rPr>
          <w:rFonts w:ascii="Times New Roman" w:hAnsi="Times New Roman" w:cs="Times New Roman"/>
          <w:lang w:val="ro-RO"/>
        </w:rPr>
        <w:t>ă</w:t>
      </w:r>
      <w:r w:rsidRPr="00450E57">
        <w:rPr>
          <w:rFonts w:ascii="Times New Roman" w:hAnsi="Times New Roman" w:cs="Times New Roman"/>
          <w:lang w:val="ro-RO"/>
        </w:rPr>
        <w:t xml:space="preserve"> nu</w:t>
      </w:r>
      <w:r w:rsidR="009368C2" w:rsidRPr="00450E57">
        <w:rPr>
          <w:rFonts w:ascii="Times New Roman" w:hAnsi="Times New Roman" w:cs="Times New Roman"/>
          <w:lang w:val="ro-RO"/>
        </w:rPr>
        <w:t xml:space="preserve"> transfer</w:t>
      </w:r>
      <w:r w:rsidR="00EC5597" w:rsidRPr="00450E57">
        <w:rPr>
          <w:rFonts w:ascii="Times New Roman" w:hAnsi="Times New Roman" w:cs="Times New Roman"/>
          <w:lang w:val="ro-RO"/>
        </w:rPr>
        <w:t>e</w:t>
      </w:r>
      <w:r w:rsidR="009368C2" w:rsidRPr="00450E57">
        <w:rPr>
          <w:rFonts w:ascii="Times New Roman" w:hAnsi="Times New Roman" w:cs="Times New Roman"/>
          <w:lang w:val="ro-RO"/>
        </w:rPr>
        <w:t xml:space="preserve"> total obligațiile sale asumate prin prezentul acord-cadru. </w:t>
      </w:r>
    </w:p>
    <w:p w14:paraId="4A23DF17" w14:textId="77777777" w:rsidR="00EA7AB3" w:rsidRPr="00450E57" w:rsidRDefault="00EA7AB3" w:rsidP="00EA7AB3">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să îl despăgubească pe Promitentul</w:t>
      </w:r>
      <w:r w:rsidR="005F62F0">
        <w:rPr>
          <w:rFonts w:ascii="Times New Roman" w:hAnsi="Times New Roman" w:cs="Times New Roman"/>
          <w:lang w:val="ro-RO"/>
        </w:rPr>
        <w:t xml:space="preserve"> – </w:t>
      </w:r>
      <w:r w:rsidRPr="00450E57">
        <w:rPr>
          <w:rFonts w:ascii="Times New Roman" w:hAnsi="Times New Roman" w:cs="Times New Roman"/>
          <w:lang w:val="ro-RO"/>
        </w:rPr>
        <w:t>Achizitor împotriva oricăror:</w:t>
      </w:r>
    </w:p>
    <w:p w14:paraId="5D324933" w14:textId="77777777" w:rsidR="00EA7AB3" w:rsidRPr="00450E57" w:rsidRDefault="00EA7AB3" w:rsidP="00EA7AB3">
      <w:pPr>
        <w:pStyle w:val="DefaultText"/>
        <w:ind w:left="360"/>
        <w:jc w:val="both"/>
        <w:rPr>
          <w:rFonts w:ascii="Times New Roman" w:hAnsi="Times New Roman" w:cs="Times New Roman"/>
          <w:lang w:val="ro-RO"/>
        </w:rPr>
      </w:pPr>
      <w:r w:rsidRPr="00450E57">
        <w:rPr>
          <w:rFonts w:ascii="Times New Roman" w:hAnsi="Times New Roman" w:cs="Times New Roman"/>
          <w:lang w:val="ro-RO"/>
        </w:rPr>
        <w:t>i.</w:t>
      </w:r>
      <w:r w:rsidRPr="00450E57">
        <w:rPr>
          <w:rFonts w:ascii="Times New Roman" w:hAnsi="Times New Roman" w:cs="Times New Roman"/>
          <w:lang w:val="ro-RO"/>
        </w:rPr>
        <w:tab/>
        <w:t>reclamații și acțiuni în justiție ce rezultă din încălcarea unor drepturi de proprietate intelectuală (brevete, nume, mărci înregistrate, etc.), și</w:t>
      </w:r>
    </w:p>
    <w:p w14:paraId="6D2F0D2E" w14:textId="77777777" w:rsidR="00EA7AB3" w:rsidRPr="00450E57" w:rsidRDefault="00EA7AB3" w:rsidP="00EA7AB3">
      <w:pPr>
        <w:pStyle w:val="DefaultText"/>
        <w:ind w:left="360"/>
        <w:jc w:val="both"/>
        <w:rPr>
          <w:rFonts w:ascii="Times New Roman" w:hAnsi="Times New Roman" w:cs="Times New Roman"/>
          <w:lang w:val="ro-RO"/>
        </w:rPr>
      </w:pPr>
      <w:r w:rsidRPr="00450E57">
        <w:rPr>
          <w:rFonts w:ascii="Times New Roman" w:hAnsi="Times New Roman" w:cs="Times New Roman"/>
          <w:lang w:val="ro-RO"/>
        </w:rPr>
        <w:t>ii.</w:t>
      </w:r>
      <w:r w:rsidRPr="00450E57">
        <w:rPr>
          <w:rFonts w:ascii="Times New Roman" w:hAnsi="Times New Roman" w:cs="Times New Roman"/>
          <w:lang w:val="ro-RO"/>
        </w:rPr>
        <w:tab/>
        <w:t>daune-interese, costuri, taxe și cheltuieli de orice natură, rezultate din culpa exclusivă a Promitentului-executant.</w:t>
      </w:r>
    </w:p>
    <w:p w14:paraId="41198DE1" w14:textId="77777777" w:rsidR="009368C2" w:rsidRPr="00450E57" w:rsidRDefault="009368C2"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lastRenderedPageBreak/>
        <w:t xml:space="preserve">să declare subcontractanții propuși la încheierea acordului-cadru si ori de cate ori este necesar în conformitate cu prevederile prezentului acord-cadru </w:t>
      </w:r>
      <w:r w:rsidR="0095573A" w:rsidRPr="00450E57">
        <w:rPr>
          <w:rFonts w:ascii="Times New Roman" w:hAnsi="Times New Roman" w:cs="Times New Roman"/>
          <w:lang w:val="ro-RO"/>
        </w:rPr>
        <w:t>ș</w:t>
      </w:r>
      <w:r w:rsidRPr="00450E57">
        <w:rPr>
          <w:rFonts w:ascii="Times New Roman" w:hAnsi="Times New Roman" w:cs="Times New Roman"/>
          <w:lang w:val="ro-RO"/>
        </w:rPr>
        <w:t>i ale legislației în vigoare.</w:t>
      </w:r>
    </w:p>
    <w:p w14:paraId="0C64C76F" w14:textId="77777777" w:rsidR="00AA0EF9" w:rsidRPr="00067C93" w:rsidRDefault="009368C2" w:rsidP="00824601">
      <w:pPr>
        <w:pStyle w:val="DefaultText"/>
        <w:numPr>
          <w:ilvl w:val="0"/>
          <w:numId w:val="20"/>
        </w:numPr>
        <w:jc w:val="both"/>
        <w:rPr>
          <w:rFonts w:ascii="Times New Roman" w:hAnsi="Times New Roman" w:cs="Times New Roman"/>
          <w:lang w:val="ro-RO"/>
        </w:rPr>
      </w:pPr>
      <w:r w:rsidRPr="00067C93">
        <w:rPr>
          <w:rFonts w:ascii="Times New Roman" w:hAnsi="Times New Roman" w:cs="Times New Roman"/>
          <w:lang w:val="ro-RO"/>
        </w:rPr>
        <w:t xml:space="preserve">să răspundă solicitării Promitentului-Achizitor de a încheia un contract subsecvent </w:t>
      </w:r>
      <w:r w:rsidR="0095573A" w:rsidRPr="00067C93">
        <w:rPr>
          <w:rFonts w:ascii="Times New Roman" w:hAnsi="Times New Roman" w:cs="Times New Roman"/>
          <w:lang w:val="ro-RO"/>
        </w:rPr>
        <w:t>î</w:t>
      </w:r>
      <w:r w:rsidRPr="00067C93">
        <w:rPr>
          <w:rFonts w:ascii="Times New Roman" w:hAnsi="Times New Roman" w:cs="Times New Roman"/>
          <w:lang w:val="ro-RO"/>
        </w:rPr>
        <w:t xml:space="preserve">n termen de 5 zile </w:t>
      </w:r>
      <w:r w:rsidR="009218C5" w:rsidRPr="00067C93">
        <w:rPr>
          <w:rFonts w:ascii="Times New Roman" w:hAnsi="Times New Roman" w:cs="Times New Roman"/>
          <w:lang w:val="ro-RO"/>
        </w:rPr>
        <w:t xml:space="preserve">lucratoare de la solicitarea acestuia insotita de Documentatia tehnica </w:t>
      </w:r>
    </w:p>
    <w:p w14:paraId="1143A6DF" w14:textId="77777777" w:rsidR="009368C2" w:rsidRPr="00AA0EF9" w:rsidRDefault="009368C2" w:rsidP="00824601">
      <w:pPr>
        <w:pStyle w:val="DefaultText"/>
        <w:numPr>
          <w:ilvl w:val="0"/>
          <w:numId w:val="20"/>
        </w:numPr>
        <w:jc w:val="both"/>
        <w:rPr>
          <w:rFonts w:ascii="Times New Roman" w:hAnsi="Times New Roman" w:cs="Times New Roman"/>
          <w:lang w:val="ro-RO"/>
        </w:rPr>
      </w:pPr>
      <w:r w:rsidRPr="00AA0EF9">
        <w:rPr>
          <w:rFonts w:ascii="Times New Roman" w:hAnsi="Times New Roman" w:cs="Times New Roman"/>
          <w:lang w:val="ro-RO"/>
        </w:rPr>
        <w:t xml:space="preserve">în cazul în care subcontractează, </w:t>
      </w:r>
      <w:r w:rsidR="008C4672" w:rsidRPr="00AA0EF9">
        <w:rPr>
          <w:rFonts w:ascii="Times New Roman" w:hAnsi="Times New Roman" w:cs="Times New Roman"/>
          <w:lang w:val="ro-RO"/>
        </w:rPr>
        <w:t>s</w:t>
      </w:r>
      <w:r w:rsidR="0095573A" w:rsidRPr="00AA0EF9">
        <w:rPr>
          <w:rFonts w:ascii="Times New Roman" w:hAnsi="Times New Roman" w:cs="Times New Roman"/>
          <w:lang w:val="ro-RO"/>
        </w:rPr>
        <w:t>ă</w:t>
      </w:r>
      <w:r w:rsidRPr="00AA0EF9">
        <w:rPr>
          <w:rFonts w:ascii="Times New Roman" w:hAnsi="Times New Roman" w:cs="Times New Roman"/>
          <w:lang w:val="ro-RO"/>
        </w:rPr>
        <w:t xml:space="preserve"> închei</w:t>
      </w:r>
      <w:r w:rsidR="008C4672" w:rsidRPr="00AA0EF9">
        <w:rPr>
          <w:rFonts w:ascii="Times New Roman" w:hAnsi="Times New Roman" w:cs="Times New Roman"/>
          <w:lang w:val="ro-RO"/>
        </w:rPr>
        <w:t>e</w:t>
      </w:r>
      <w:r w:rsidRPr="00AA0EF9">
        <w:rPr>
          <w:rFonts w:ascii="Times New Roman" w:hAnsi="Times New Roman" w:cs="Times New Roman"/>
          <w:lang w:val="ro-RO"/>
        </w:rPr>
        <w:t xml:space="preserve"> contracte cu subcontractanţii desemnaţi, în aceleaşi condiţii în care el a semnat acordul-cadru cu Promitentul- Achizitor.</w:t>
      </w:r>
    </w:p>
    <w:p w14:paraId="6B657FAB" w14:textId="77777777" w:rsidR="009368C2" w:rsidRPr="00450E57" w:rsidRDefault="008C4672" w:rsidP="009368C2">
      <w:pPr>
        <w:pStyle w:val="DefaultText"/>
        <w:numPr>
          <w:ilvl w:val="0"/>
          <w:numId w:val="20"/>
        </w:numPr>
        <w:jc w:val="both"/>
        <w:rPr>
          <w:rFonts w:ascii="Times New Roman" w:hAnsi="Times New Roman" w:cs="Times New Roman"/>
          <w:lang w:val="ro-RO"/>
        </w:rPr>
      </w:pPr>
      <w:r w:rsidRPr="00450E57">
        <w:rPr>
          <w:rFonts w:ascii="Times New Roman" w:hAnsi="Times New Roman" w:cs="Times New Roman"/>
          <w:lang w:val="ro-RO"/>
        </w:rPr>
        <w:t>s</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prezinte</w:t>
      </w:r>
      <w:r w:rsidR="009368C2" w:rsidRPr="00450E57">
        <w:rPr>
          <w:rFonts w:ascii="Times New Roman" w:hAnsi="Times New Roman" w:cs="Times New Roman"/>
          <w:lang w:val="ro-RO"/>
        </w:rPr>
        <w:t xml:space="preserve"> la încheierea acordului-cadru toate contractele încheiate cu subcontractanţii </w:t>
      </w:r>
      <w:r w:rsidRPr="00450E57">
        <w:rPr>
          <w:rFonts w:ascii="Times New Roman" w:hAnsi="Times New Roman" w:cs="Times New Roman"/>
          <w:lang w:val="ro-RO"/>
        </w:rPr>
        <w:t>nominaliza</w:t>
      </w:r>
      <w:r w:rsidR="0095573A" w:rsidRPr="00450E57">
        <w:rPr>
          <w:rFonts w:ascii="Times New Roman" w:hAnsi="Times New Roman" w:cs="Times New Roman"/>
          <w:lang w:val="ro-RO"/>
        </w:rPr>
        <w:t>ț</w:t>
      </w:r>
      <w:r w:rsidRPr="00450E57">
        <w:rPr>
          <w:rFonts w:ascii="Times New Roman" w:hAnsi="Times New Roman" w:cs="Times New Roman"/>
          <w:lang w:val="ro-RO"/>
        </w:rPr>
        <w:t xml:space="preserve">i </w:t>
      </w:r>
      <w:r w:rsidR="0095573A" w:rsidRPr="00450E57">
        <w:rPr>
          <w:rFonts w:ascii="Times New Roman" w:hAnsi="Times New Roman" w:cs="Times New Roman"/>
          <w:lang w:val="ro-RO"/>
        </w:rPr>
        <w:t>î</w:t>
      </w:r>
      <w:r w:rsidRPr="00450E57">
        <w:rPr>
          <w:rFonts w:ascii="Times New Roman" w:hAnsi="Times New Roman" w:cs="Times New Roman"/>
          <w:lang w:val="ro-RO"/>
        </w:rPr>
        <w:t>n ofert</w:t>
      </w:r>
      <w:r w:rsidR="0095573A" w:rsidRPr="00450E57">
        <w:rPr>
          <w:rFonts w:ascii="Times New Roman" w:hAnsi="Times New Roman" w:cs="Times New Roman"/>
          <w:lang w:val="ro-RO"/>
        </w:rPr>
        <w:t>ă</w:t>
      </w:r>
      <w:r w:rsidR="009368C2" w:rsidRPr="00450E57">
        <w:rPr>
          <w:rFonts w:ascii="Times New Roman" w:hAnsi="Times New Roman" w:cs="Times New Roman"/>
          <w:lang w:val="ro-RO"/>
        </w:rPr>
        <w:t>.</w:t>
      </w:r>
      <w:r w:rsidR="0095573A" w:rsidRPr="00450E57">
        <w:rPr>
          <w:rFonts w:ascii="Times New Roman" w:hAnsi="Times New Roman" w:cs="Times New Roman"/>
          <w:lang w:val="ro-RO"/>
        </w:rPr>
        <w:t xml:space="preserve"> </w:t>
      </w:r>
      <w:r w:rsidR="009368C2" w:rsidRPr="00450E57">
        <w:rPr>
          <w:rFonts w:ascii="Times New Roman" w:hAnsi="Times New Roman" w:cs="Times New Roman"/>
          <w:lang w:val="ro-RO"/>
        </w:rPr>
        <w:t xml:space="preserve">Lista subcontractanţilor, cu datele de recunoaştere ale acestora, cât şi contractele încheiate cu aceştia se constituie </w:t>
      </w:r>
      <w:r w:rsidR="002071C8">
        <w:rPr>
          <w:rFonts w:ascii="Times New Roman" w:hAnsi="Times New Roman" w:cs="Times New Roman"/>
          <w:lang w:val="ro-RO"/>
        </w:rPr>
        <w:t xml:space="preserve">in </w:t>
      </w:r>
      <w:r w:rsidR="00B66C18">
        <w:rPr>
          <w:rFonts w:ascii="Times New Roman" w:hAnsi="Times New Roman" w:cs="Times New Roman"/>
          <w:lang w:val="ro-RO"/>
        </w:rPr>
        <w:t xml:space="preserve">Anexa </w:t>
      </w:r>
      <w:r w:rsidR="002071C8">
        <w:rPr>
          <w:rFonts w:ascii="Times New Roman" w:hAnsi="Times New Roman" w:cs="Times New Roman"/>
          <w:lang w:val="ro-RO"/>
        </w:rPr>
        <w:t xml:space="preserve">nr. </w:t>
      </w:r>
      <w:r w:rsidR="00B66C18">
        <w:rPr>
          <w:rFonts w:ascii="Times New Roman" w:hAnsi="Times New Roman" w:cs="Times New Roman"/>
          <w:lang w:val="ro-RO"/>
        </w:rPr>
        <w:t>2</w:t>
      </w:r>
      <w:r w:rsidR="009368C2" w:rsidRPr="00450E57">
        <w:rPr>
          <w:rFonts w:ascii="Times New Roman" w:hAnsi="Times New Roman" w:cs="Times New Roman"/>
          <w:lang w:val="ro-RO"/>
        </w:rPr>
        <w:t xml:space="preserve"> la acordul-cadru.</w:t>
      </w:r>
    </w:p>
    <w:p w14:paraId="2FDFA7FA" w14:textId="77777777" w:rsidR="00BA7E46" w:rsidRPr="00450E57" w:rsidRDefault="003A2C66"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8.2.</w:t>
      </w:r>
      <w:r w:rsidR="00CD21AF" w:rsidRPr="00450E57">
        <w:rPr>
          <w:rFonts w:ascii="Times New Roman" w:hAnsi="Times New Roman" w:cs="Times New Roman"/>
          <w:lang w:val="ro-RO"/>
        </w:rPr>
        <w:t xml:space="preserve">(1) </w:t>
      </w:r>
      <w:r w:rsidRPr="00450E57">
        <w:rPr>
          <w:rFonts w:ascii="Times New Roman" w:hAnsi="Times New Roman" w:cs="Times New Roman"/>
          <w:lang w:val="ro-RO"/>
        </w:rPr>
        <w:t>Promitentul-Achizitor</w:t>
      </w:r>
      <w:r w:rsidR="00BA7E46" w:rsidRPr="00450E57">
        <w:rPr>
          <w:rFonts w:ascii="Times New Roman" w:hAnsi="Times New Roman" w:cs="Times New Roman"/>
          <w:lang w:val="ro-RO"/>
        </w:rPr>
        <w:t xml:space="preserve"> se obliga : </w:t>
      </w:r>
    </w:p>
    <w:p w14:paraId="323BE82E" w14:textId="77777777" w:rsidR="00CD21AF" w:rsidRPr="00450E57" w:rsidRDefault="00CD21AF" w:rsidP="00CD21AF">
      <w:pPr>
        <w:pStyle w:val="DefaultText"/>
        <w:numPr>
          <w:ilvl w:val="0"/>
          <w:numId w:val="24"/>
        </w:numPr>
        <w:jc w:val="both"/>
        <w:rPr>
          <w:rFonts w:ascii="Times New Roman" w:hAnsi="Times New Roman" w:cs="Times New Roman"/>
          <w:lang w:val="ro-RO"/>
        </w:rPr>
      </w:pPr>
      <w:r w:rsidRPr="00450E57">
        <w:rPr>
          <w:rFonts w:ascii="Times New Roman" w:hAnsi="Times New Roman" w:cs="Times New Roman"/>
          <w:lang w:val="ro-RO"/>
        </w:rPr>
        <w:t xml:space="preserve">să achiziţioneze </w:t>
      </w:r>
      <w:r w:rsidR="007A5F0F" w:rsidRPr="00450E57">
        <w:rPr>
          <w:rFonts w:ascii="Times New Roman" w:hAnsi="Times New Roman" w:cs="Times New Roman"/>
          <w:lang w:val="ro-RO"/>
        </w:rPr>
        <w:t>lucr</w:t>
      </w:r>
      <w:r w:rsidR="0095573A" w:rsidRPr="00450E57">
        <w:rPr>
          <w:rFonts w:ascii="Times New Roman" w:hAnsi="Times New Roman" w:cs="Times New Roman"/>
          <w:lang w:val="ro-RO"/>
        </w:rPr>
        <w:t>ările de reabilitare termică</w:t>
      </w:r>
      <w:r w:rsidR="007A5F0F" w:rsidRPr="00450E57">
        <w:rPr>
          <w:rFonts w:ascii="Times New Roman" w:hAnsi="Times New Roman" w:cs="Times New Roman"/>
          <w:lang w:val="ro-RO"/>
        </w:rPr>
        <w:t xml:space="preserve"> </w:t>
      </w:r>
      <w:r w:rsidR="0095573A" w:rsidRPr="00450E57">
        <w:rPr>
          <w:rFonts w:ascii="Times New Roman" w:hAnsi="Times New Roman" w:cs="Times New Roman"/>
          <w:lang w:val="ro-RO"/>
        </w:rPr>
        <w:t xml:space="preserve">pentru </w:t>
      </w:r>
      <w:r w:rsidR="00054AC5">
        <w:rPr>
          <w:rFonts w:ascii="Times New Roman" w:hAnsi="Times New Roman" w:cs="Times New Roman"/>
          <w:lang w:val="ro-RO"/>
        </w:rPr>
        <w:t xml:space="preserve">blocurile </w:t>
      </w:r>
      <w:r w:rsidR="0095573A" w:rsidRPr="00450E57">
        <w:rPr>
          <w:rFonts w:ascii="Times New Roman" w:hAnsi="Times New Roman" w:cs="Times New Roman"/>
          <w:lang w:val="ro-RO"/>
        </w:rPr>
        <w:t xml:space="preserve"> de locuințe din Sectorul 2 al Municipiului</w:t>
      </w:r>
      <w:r w:rsidR="0095573A" w:rsidRPr="00450E57">
        <w:rPr>
          <w:b/>
        </w:rPr>
        <w:t xml:space="preserve"> </w:t>
      </w:r>
      <w:r w:rsidR="0095573A" w:rsidRPr="00450E57">
        <w:rPr>
          <w:rFonts w:ascii="Times New Roman" w:hAnsi="Times New Roman" w:cs="Times New Roman"/>
          <w:lang w:val="ro-RO"/>
        </w:rPr>
        <w:t>București î</w:t>
      </w:r>
      <w:r w:rsidR="007A5F0F" w:rsidRPr="00450E57">
        <w:rPr>
          <w:rFonts w:ascii="Times New Roman" w:hAnsi="Times New Roman" w:cs="Times New Roman"/>
          <w:lang w:val="ro-RO"/>
        </w:rPr>
        <w:t xml:space="preserve">n baza contractelor subsecvente </w:t>
      </w:r>
      <w:r w:rsidRPr="00450E57">
        <w:rPr>
          <w:rFonts w:ascii="Times New Roman" w:hAnsi="Times New Roman" w:cs="Times New Roman"/>
          <w:lang w:val="ro-RO"/>
        </w:rPr>
        <w:t xml:space="preserve"> de la Promitentul-</w:t>
      </w:r>
      <w:r w:rsidR="00EA7AB3" w:rsidRPr="00450E57">
        <w:rPr>
          <w:rFonts w:ascii="Times New Roman" w:hAnsi="Times New Roman" w:cs="Times New Roman"/>
          <w:lang w:val="ro-RO"/>
        </w:rPr>
        <w:t>Executant</w:t>
      </w:r>
      <w:r w:rsidRPr="00450E57">
        <w:rPr>
          <w:rFonts w:ascii="Times New Roman" w:hAnsi="Times New Roman" w:cs="Times New Roman"/>
          <w:lang w:val="ro-RO"/>
        </w:rPr>
        <w:t xml:space="preserve"> în condiţiile convenite în prezentul acord-cadru, prin semnarea de contracte subsecvente ;</w:t>
      </w:r>
    </w:p>
    <w:p w14:paraId="3F46F5B1" w14:textId="77777777" w:rsidR="00BA7E46" w:rsidRPr="00450E57" w:rsidRDefault="00BA7E46" w:rsidP="00CD21AF">
      <w:pPr>
        <w:pStyle w:val="DefaultText"/>
        <w:numPr>
          <w:ilvl w:val="0"/>
          <w:numId w:val="24"/>
        </w:numPr>
        <w:jc w:val="both"/>
        <w:rPr>
          <w:rFonts w:ascii="Times New Roman" w:hAnsi="Times New Roman" w:cs="Times New Roman"/>
          <w:lang w:val="ro-RO"/>
        </w:rPr>
      </w:pPr>
      <w:r w:rsidRPr="00450E57">
        <w:rPr>
          <w:rFonts w:ascii="Times New Roman" w:hAnsi="Times New Roman" w:cs="Times New Roman"/>
          <w:lang w:val="ro-RO"/>
        </w:rPr>
        <w:t>s</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pun</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la dispozi</w:t>
      </w:r>
      <w:r w:rsidR="0095573A" w:rsidRPr="00450E57">
        <w:rPr>
          <w:rFonts w:ascii="Times New Roman" w:hAnsi="Times New Roman" w:cs="Times New Roman"/>
          <w:lang w:val="ro-RO"/>
        </w:rPr>
        <w:t>ț</w:t>
      </w:r>
      <w:r w:rsidRPr="00450E57">
        <w:rPr>
          <w:rFonts w:ascii="Times New Roman" w:hAnsi="Times New Roman" w:cs="Times New Roman"/>
          <w:lang w:val="ro-RO"/>
        </w:rPr>
        <w:t xml:space="preserve">ia </w:t>
      </w:r>
      <w:r w:rsidR="003A2C66" w:rsidRPr="00450E57">
        <w:rPr>
          <w:rFonts w:ascii="Times New Roman" w:hAnsi="Times New Roman" w:cs="Times New Roman"/>
          <w:lang w:val="ro-RO"/>
        </w:rPr>
        <w:t>Promitentul-</w:t>
      </w:r>
      <w:r w:rsidR="007A5F0F" w:rsidRPr="00450E57">
        <w:rPr>
          <w:rFonts w:ascii="Times New Roman" w:hAnsi="Times New Roman" w:cs="Times New Roman"/>
          <w:lang w:val="ro-RO"/>
        </w:rPr>
        <w:t>Executant</w:t>
      </w:r>
      <w:r w:rsidRPr="00450E57">
        <w:rPr>
          <w:rFonts w:ascii="Times New Roman" w:hAnsi="Times New Roman" w:cs="Times New Roman"/>
          <w:lang w:val="ro-RO"/>
        </w:rPr>
        <w:t xml:space="preserve"> orice facilit</w:t>
      </w:r>
      <w:r w:rsidR="0095573A" w:rsidRPr="00450E57">
        <w:rPr>
          <w:rFonts w:ascii="Times New Roman" w:hAnsi="Times New Roman" w:cs="Times New Roman"/>
          <w:lang w:val="ro-RO"/>
        </w:rPr>
        <w:t>ăț</w:t>
      </w:r>
      <w:r w:rsidRPr="00450E57">
        <w:rPr>
          <w:rFonts w:ascii="Times New Roman" w:hAnsi="Times New Roman" w:cs="Times New Roman"/>
          <w:lang w:val="ro-RO"/>
        </w:rPr>
        <w:t xml:space="preserve">i </w:t>
      </w:r>
      <w:r w:rsidR="0095573A" w:rsidRPr="00450E57">
        <w:rPr>
          <w:rFonts w:ascii="Times New Roman" w:hAnsi="Times New Roman" w:cs="Times New Roman"/>
          <w:lang w:val="ro-RO"/>
        </w:rPr>
        <w:t>ș</w:t>
      </w:r>
      <w:r w:rsidRPr="00450E57">
        <w:rPr>
          <w:rFonts w:ascii="Times New Roman" w:hAnsi="Times New Roman" w:cs="Times New Roman"/>
          <w:lang w:val="ro-RO"/>
        </w:rPr>
        <w:t>i/sau informa</w:t>
      </w:r>
      <w:r w:rsidR="0095573A" w:rsidRPr="00450E57">
        <w:rPr>
          <w:rFonts w:ascii="Times New Roman" w:hAnsi="Times New Roman" w:cs="Times New Roman"/>
          <w:lang w:val="ro-RO"/>
        </w:rPr>
        <w:t>ț</w:t>
      </w:r>
      <w:r w:rsidRPr="00450E57">
        <w:rPr>
          <w:rFonts w:ascii="Times New Roman" w:hAnsi="Times New Roman" w:cs="Times New Roman"/>
          <w:lang w:val="ro-RO"/>
        </w:rPr>
        <w:t xml:space="preserve">ii pe care acesta le-a cerut </w:t>
      </w:r>
      <w:r w:rsidR="0095573A" w:rsidRPr="00450E57">
        <w:rPr>
          <w:rFonts w:ascii="Times New Roman" w:hAnsi="Times New Roman" w:cs="Times New Roman"/>
          <w:lang w:val="ro-RO"/>
        </w:rPr>
        <w:t>î</w:t>
      </w:r>
      <w:r w:rsidRPr="00450E57">
        <w:rPr>
          <w:rFonts w:ascii="Times New Roman" w:hAnsi="Times New Roman" w:cs="Times New Roman"/>
          <w:lang w:val="ro-RO"/>
        </w:rPr>
        <w:t xml:space="preserve">n scopul </w:t>
      </w:r>
      <w:r w:rsidR="007A5F0F" w:rsidRPr="00450E57">
        <w:rPr>
          <w:rFonts w:ascii="Times New Roman" w:hAnsi="Times New Roman" w:cs="Times New Roman"/>
          <w:lang w:val="ro-RO"/>
        </w:rPr>
        <w:t>execut</w:t>
      </w:r>
      <w:r w:rsidR="0095573A" w:rsidRPr="00450E57">
        <w:rPr>
          <w:rFonts w:ascii="Times New Roman" w:hAnsi="Times New Roman" w:cs="Times New Roman"/>
          <w:lang w:val="ro-RO"/>
        </w:rPr>
        <w:t>ă</w:t>
      </w:r>
      <w:r w:rsidR="007A5F0F" w:rsidRPr="00450E57">
        <w:rPr>
          <w:rFonts w:ascii="Times New Roman" w:hAnsi="Times New Roman" w:cs="Times New Roman"/>
          <w:lang w:val="ro-RO"/>
        </w:rPr>
        <w:t>rii lucr</w:t>
      </w:r>
      <w:r w:rsidR="0095573A" w:rsidRPr="00450E57">
        <w:rPr>
          <w:rFonts w:ascii="Times New Roman" w:hAnsi="Times New Roman" w:cs="Times New Roman"/>
          <w:lang w:val="ro-RO"/>
        </w:rPr>
        <w:t>ă</w:t>
      </w:r>
      <w:r w:rsidR="007A5F0F" w:rsidRPr="00450E57">
        <w:rPr>
          <w:rFonts w:ascii="Times New Roman" w:hAnsi="Times New Roman" w:cs="Times New Roman"/>
          <w:lang w:val="ro-RO"/>
        </w:rPr>
        <w:t xml:space="preserve">rilor </w:t>
      </w:r>
      <w:r w:rsidRPr="00450E57">
        <w:rPr>
          <w:rFonts w:ascii="Times New Roman" w:hAnsi="Times New Roman" w:cs="Times New Roman"/>
          <w:lang w:val="ro-RO"/>
        </w:rPr>
        <w:t xml:space="preserve"> </w:t>
      </w:r>
      <w:r w:rsidR="0095573A" w:rsidRPr="00450E57">
        <w:rPr>
          <w:rFonts w:ascii="Times New Roman" w:hAnsi="Times New Roman" w:cs="Times New Roman"/>
          <w:lang w:val="ro-RO"/>
        </w:rPr>
        <w:t>ș</w:t>
      </w:r>
      <w:r w:rsidRPr="00450E57">
        <w:rPr>
          <w:rFonts w:ascii="Times New Roman" w:hAnsi="Times New Roman" w:cs="Times New Roman"/>
          <w:lang w:val="ro-RO"/>
        </w:rPr>
        <w:t>i pe care acestea le consider</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necesare îndeplinirii </w:t>
      </w:r>
      <w:r w:rsidR="0095573A" w:rsidRPr="00450E57">
        <w:rPr>
          <w:rFonts w:ascii="Times New Roman" w:hAnsi="Times New Roman" w:cs="Times New Roman"/>
          <w:lang w:val="ro-RO"/>
        </w:rPr>
        <w:t>î</w:t>
      </w:r>
      <w:r w:rsidRPr="00450E57">
        <w:rPr>
          <w:rFonts w:ascii="Times New Roman" w:hAnsi="Times New Roman" w:cs="Times New Roman"/>
          <w:lang w:val="ro-RO"/>
        </w:rPr>
        <w:t>n condi</w:t>
      </w:r>
      <w:r w:rsidR="0095573A" w:rsidRPr="00450E57">
        <w:rPr>
          <w:rFonts w:ascii="Times New Roman" w:hAnsi="Times New Roman" w:cs="Times New Roman"/>
          <w:lang w:val="ro-RO"/>
        </w:rPr>
        <w:t>ț</w:t>
      </w:r>
      <w:r w:rsidRPr="00450E57">
        <w:rPr>
          <w:rFonts w:ascii="Times New Roman" w:hAnsi="Times New Roman" w:cs="Times New Roman"/>
          <w:lang w:val="ro-RO"/>
        </w:rPr>
        <w:t>ii optime a</w:t>
      </w:r>
      <w:r w:rsidR="0095573A" w:rsidRPr="00450E57">
        <w:rPr>
          <w:rFonts w:ascii="Times New Roman" w:hAnsi="Times New Roman" w:cs="Times New Roman"/>
          <w:lang w:val="ro-RO"/>
        </w:rPr>
        <w:t xml:space="preserve"> obligaț</w:t>
      </w:r>
      <w:r w:rsidR="007A5F0F" w:rsidRPr="00450E57">
        <w:rPr>
          <w:rFonts w:ascii="Times New Roman" w:hAnsi="Times New Roman" w:cs="Times New Roman"/>
          <w:lang w:val="ro-RO"/>
        </w:rPr>
        <w:t xml:space="preserve">iei de a executa, finaliza, remedia </w:t>
      </w:r>
      <w:r w:rsidR="0095573A" w:rsidRPr="00450E57">
        <w:rPr>
          <w:rFonts w:ascii="Times New Roman" w:hAnsi="Times New Roman" w:cs="Times New Roman"/>
          <w:lang w:val="ro-RO"/>
        </w:rPr>
        <w:t>ș</w:t>
      </w:r>
      <w:r w:rsidR="007A5F0F" w:rsidRPr="00450E57">
        <w:rPr>
          <w:rFonts w:ascii="Times New Roman" w:hAnsi="Times New Roman" w:cs="Times New Roman"/>
          <w:lang w:val="ro-RO"/>
        </w:rPr>
        <w:t>i recep</w:t>
      </w:r>
      <w:r w:rsidR="0095573A" w:rsidRPr="00450E57">
        <w:rPr>
          <w:rFonts w:ascii="Times New Roman" w:hAnsi="Times New Roman" w:cs="Times New Roman"/>
          <w:lang w:val="ro-RO"/>
        </w:rPr>
        <w:t>ț</w:t>
      </w:r>
      <w:r w:rsidR="007A5F0F" w:rsidRPr="00450E57">
        <w:rPr>
          <w:rFonts w:ascii="Times New Roman" w:hAnsi="Times New Roman" w:cs="Times New Roman"/>
          <w:lang w:val="ro-RO"/>
        </w:rPr>
        <w:t>iona lucr</w:t>
      </w:r>
      <w:r w:rsidR="0095573A" w:rsidRPr="00450E57">
        <w:rPr>
          <w:rFonts w:ascii="Times New Roman" w:hAnsi="Times New Roman" w:cs="Times New Roman"/>
          <w:lang w:val="ro-RO"/>
        </w:rPr>
        <w:t>ă</w:t>
      </w:r>
      <w:r w:rsidR="007A5F0F" w:rsidRPr="00450E57">
        <w:rPr>
          <w:rFonts w:ascii="Times New Roman" w:hAnsi="Times New Roman" w:cs="Times New Roman"/>
          <w:lang w:val="ro-RO"/>
        </w:rPr>
        <w:t>rile</w:t>
      </w:r>
      <w:r w:rsidRPr="00450E57">
        <w:rPr>
          <w:rFonts w:ascii="Times New Roman" w:hAnsi="Times New Roman" w:cs="Times New Roman"/>
          <w:lang w:val="ro-RO"/>
        </w:rPr>
        <w:t xml:space="preserve">; </w:t>
      </w:r>
    </w:p>
    <w:p w14:paraId="204C5DFF" w14:textId="77777777" w:rsidR="00CD21AF" w:rsidRPr="00450E57" w:rsidRDefault="00CD21AF" w:rsidP="00CD21AF">
      <w:pPr>
        <w:pStyle w:val="DefaultText"/>
        <w:numPr>
          <w:ilvl w:val="0"/>
          <w:numId w:val="24"/>
        </w:numPr>
        <w:jc w:val="both"/>
        <w:rPr>
          <w:rFonts w:ascii="Times New Roman" w:hAnsi="Times New Roman" w:cs="Times New Roman"/>
          <w:lang w:val="ro-RO"/>
        </w:rPr>
      </w:pPr>
      <w:r w:rsidRPr="00450E57">
        <w:rPr>
          <w:rFonts w:ascii="Times New Roman" w:hAnsi="Times New Roman" w:cs="Times New Roman"/>
          <w:lang w:val="ro-RO"/>
        </w:rPr>
        <w:t xml:space="preserve">să nu iniţieze, pe durata prezentului acord-cadru, o nouă procedură de atribuire, atunci când intenţionează să achiziţioneze </w:t>
      </w:r>
      <w:r w:rsidR="007A5F0F" w:rsidRPr="00450E57">
        <w:rPr>
          <w:rFonts w:ascii="Times New Roman" w:hAnsi="Times New Roman" w:cs="Times New Roman"/>
          <w:lang w:val="ro-RO"/>
        </w:rPr>
        <w:t>lucr</w:t>
      </w:r>
      <w:r w:rsidR="0095573A" w:rsidRPr="00450E57">
        <w:rPr>
          <w:rFonts w:ascii="Times New Roman" w:hAnsi="Times New Roman" w:cs="Times New Roman"/>
          <w:lang w:val="ro-RO"/>
        </w:rPr>
        <w:t>ă</w:t>
      </w:r>
      <w:r w:rsidR="007A5F0F" w:rsidRPr="00450E57">
        <w:rPr>
          <w:rFonts w:ascii="Times New Roman" w:hAnsi="Times New Roman" w:cs="Times New Roman"/>
          <w:lang w:val="ro-RO"/>
        </w:rPr>
        <w:t xml:space="preserve">ri </w:t>
      </w:r>
      <w:r w:rsidRPr="00450E57">
        <w:rPr>
          <w:rFonts w:ascii="Times New Roman" w:hAnsi="Times New Roman" w:cs="Times New Roman"/>
          <w:lang w:val="ro-RO"/>
        </w:rPr>
        <w:t>care fac obiectul prezentului acord-cadru, cu excepţia cazurilor în care:</w:t>
      </w:r>
    </w:p>
    <w:p w14:paraId="2CBEB92F" w14:textId="77777777" w:rsidR="00CD21AF" w:rsidRPr="00450E57" w:rsidRDefault="00CD21AF" w:rsidP="00CD21AF">
      <w:pPr>
        <w:pStyle w:val="DefaultText"/>
        <w:numPr>
          <w:ilvl w:val="1"/>
          <w:numId w:val="24"/>
        </w:numPr>
        <w:jc w:val="both"/>
        <w:rPr>
          <w:rFonts w:ascii="Times New Roman" w:hAnsi="Times New Roman" w:cs="Times New Roman"/>
          <w:lang w:val="ro-RO"/>
        </w:rPr>
      </w:pPr>
      <w:r w:rsidRPr="00450E57">
        <w:rPr>
          <w:rFonts w:ascii="Times New Roman" w:hAnsi="Times New Roman" w:cs="Times New Roman"/>
          <w:lang w:val="ro-RO"/>
        </w:rPr>
        <w:t>Promitentul-</w:t>
      </w:r>
      <w:r w:rsidR="007A5F0F" w:rsidRPr="00450E57">
        <w:rPr>
          <w:rFonts w:ascii="Times New Roman" w:hAnsi="Times New Roman" w:cs="Times New Roman"/>
          <w:lang w:val="ro-RO"/>
        </w:rPr>
        <w:t>Executant</w:t>
      </w:r>
      <w:r w:rsidRPr="00450E57">
        <w:rPr>
          <w:rFonts w:ascii="Times New Roman" w:hAnsi="Times New Roman" w:cs="Times New Roman"/>
          <w:lang w:val="ro-RO"/>
        </w:rPr>
        <w:t xml:space="preserve"> declară că nu mai are capacitatea de a le executa;</w:t>
      </w:r>
    </w:p>
    <w:p w14:paraId="2BD306BC" w14:textId="77777777" w:rsidR="00CD21AF" w:rsidRPr="00450E57" w:rsidRDefault="007A5F0F" w:rsidP="00CD21AF">
      <w:pPr>
        <w:pStyle w:val="DefaultText"/>
        <w:numPr>
          <w:ilvl w:val="1"/>
          <w:numId w:val="24"/>
        </w:numPr>
        <w:jc w:val="both"/>
        <w:rPr>
          <w:rFonts w:ascii="Times New Roman" w:hAnsi="Times New Roman" w:cs="Times New Roman"/>
          <w:lang w:val="ro-RO"/>
        </w:rPr>
      </w:pPr>
      <w:r w:rsidRPr="00450E57">
        <w:rPr>
          <w:rFonts w:ascii="Times New Roman" w:hAnsi="Times New Roman" w:cs="Times New Roman"/>
          <w:lang w:val="ro-RO"/>
        </w:rPr>
        <w:t>Promitentul-Executant</w:t>
      </w:r>
      <w:r w:rsidR="0095573A" w:rsidRPr="00450E57">
        <w:rPr>
          <w:rFonts w:ascii="Times New Roman" w:hAnsi="Times New Roman" w:cs="Times New Roman"/>
          <w:lang w:val="ro-RO"/>
        </w:rPr>
        <w:t xml:space="preserve"> </w:t>
      </w:r>
      <w:r w:rsidR="00CD21AF" w:rsidRPr="00450E57">
        <w:rPr>
          <w:rFonts w:ascii="Times New Roman" w:hAnsi="Times New Roman" w:cs="Times New Roman"/>
          <w:lang w:val="ro-RO"/>
        </w:rPr>
        <w:t>refuză semnarea contractelor subsecvente;</w:t>
      </w:r>
    </w:p>
    <w:p w14:paraId="59B618C9" w14:textId="77777777" w:rsidR="00CD21AF" w:rsidRPr="00450E57" w:rsidRDefault="007A5F0F" w:rsidP="00CD21AF">
      <w:pPr>
        <w:pStyle w:val="DefaultText"/>
        <w:numPr>
          <w:ilvl w:val="1"/>
          <w:numId w:val="24"/>
        </w:numPr>
        <w:jc w:val="both"/>
        <w:rPr>
          <w:rFonts w:ascii="Times New Roman" w:hAnsi="Times New Roman" w:cs="Times New Roman"/>
          <w:lang w:val="ro-RO"/>
        </w:rPr>
      </w:pPr>
      <w:r w:rsidRPr="00450E57">
        <w:rPr>
          <w:rFonts w:ascii="Times New Roman" w:hAnsi="Times New Roman" w:cs="Times New Roman"/>
          <w:lang w:val="ro-RO"/>
        </w:rPr>
        <w:t>Promitentul-Executant</w:t>
      </w:r>
      <w:r w:rsidR="0095573A" w:rsidRPr="00450E57">
        <w:rPr>
          <w:rFonts w:ascii="Times New Roman" w:hAnsi="Times New Roman" w:cs="Times New Roman"/>
          <w:lang w:val="ro-RO"/>
        </w:rPr>
        <w:t xml:space="preserve"> </w:t>
      </w:r>
      <w:r w:rsidR="00CD21AF" w:rsidRPr="00450E57">
        <w:rPr>
          <w:rFonts w:ascii="Times New Roman" w:hAnsi="Times New Roman" w:cs="Times New Roman"/>
          <w:lang w:val="ro-RO"/>
        </w:rPr>
        <w:t xml:space="preserve">întrerupe prestarea acestora pe o perioadă mai mare de </w:t>
      </w:r>
      <w:r w:rsidRPr="00450E57">
        <w:rPr>
          <w:rFonts w:ascii="Times New Roman" w:hAnsi="Times New Roman" w:cs="Times New Roman"/>
          <w:lang w:val="ro-RO"/>
        </w:rPr>
        <w:t>6</w:t>
      </w:r>
      <w:r w:rsidR="00CD21AF" w:rsidRPr="00450E57">
        <w:rPr>
          <w:rFonts w:ascii="Times New Roman" w:hAnsi="Times New Roman" w:cs="Times New Roman"/>
          <w:lang w:val="ro-RO"/>
        </w:rPr>
        <w:t xml:space="preserve">0 de zile din culpa sa exclusivă. </w:t>
      </w:r>
    </w:p>
    <w:p w14:paraId="39E1C397" w14:textId="77777777" w:rsidR="00BA7E46" w:rsidRPr="00450E57" w:rsidRDefault="00BA7E46" w:rsidP="00CD21AF">
      <w:pPr>
        <w:pStyle w:val="DefaultText"/>
        <w:numPr>
          <w:ilvl w:val="0"/>
          <w:numId w:val="24"/>
        </w:numPr>
        <w:jc w:val="both"/>
        <w:rPr>
          <w:rFonts w:ascii="Times New Roman" w:hAnsi="Times New Roman" w:cs="Times New Roman"/>
          <w:lang w:val="ro-RO"/>
        </w:rPr>
      </w:pPr>
      <w:r w:rsidRPr="00450E57">
        <w:rPr>
          <w:rFonts w:ascii="Times New Roman" w:hAnsi="Times New Roman" w:cs="Times New Roman"/>
          <w:lang w:val="ro-RO"/>
        </w:rPr>
        <w:t>s</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pl</w:t>
      </w:r>
      <w:r w:rsidR="0095573A" w:rsidRPr="00450E57">
        <w:rPr>
          <w:rFonts w:ascii="Times New Roman" w:hAnsi="Times New Roman" w:cs="Times New Roman"/>
          <w:lang w:val="ro-RO"/>
        </w:rPr>
        <w:t>ă</w:t>
      </w:r>
      <w:r w:rsidRPr="00450E57">
        <w:rPr>
          <w:rFonts w:ascii="Times New Roman" w:hAnsi="Times New Roman" w:cs="Times New Roman"/>
          <w:lang w:val="ro-RO"/>
        </w:rPr>
        <w:t>teasc</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 </w:t>
      </w:r>
      <w:r w:rsidR="007A5F0F" w:rsidRPr="00450E57">
        <w:rPr>
          <w:rFonts w:ascii="Times New Roman" w:hAnsi="Times New Roman" w:cs="Times New Roman"/>
          <w:lang w:val="ro-RO"/>
        </w:rPr>
        <w:t>Promitentul-Executant</w:t>
      </w:r>
      <w:r w:rsidR="0095573A" w:rsidRPr="00450E57">
        <w:rPr>
          <w:rFonts w:ascii="Times New Roman" w:hAnsi="Times New Roman" w:cs="Times New Roman"/>
          <w:lang w:val="ro-RO"/>
        </w:rPr>
        <w:t xml:space="preserve"> </w:t>
      </w:r>
      <w:r w:rsidRPr="00450E57">
        <w:rPr>
          <w:rFonts w:ascii="Times New Roman" w:hAnsi="Times New Roman" w:cs="Times New Roman"/>
          <w:lang w:val="ro-RO"/>
        </w:rPr>
        <w:t xml:space="preserve">contravaloarea </w:t>
      </w:r>
      <w:r w:rsidR="007A5F0F" w:rsidRPr="00450E57">
        <w:rPr>
          <w:rFonts w:ascii="Times New Roman" w:hAnsi="Times New Roman" w:cs="Times New Roman"/>
          <w:lang w:val="ro-RO"/>
        </w:rPr>
        <w:t>lucr</w:t>
      </w:r>
      <w:r w:rsidR="0095573A" w:rsidRPr="00450E57">
        <w:rPr>
          <w:rFonts w:ascii="Times New Roman" w:hAnsi="Times New Roman" w:cs="Times New Roman"/>
          <w:lang w:val="ro-RO"/>
        </w:rPr>
        <w:t>ă</w:t>
      </w:r>
      <w:r w:rsidR="007A5F0F" w:rsidRPr="00450E57">
        <w:rPr>
          <w:rFonts w:ascii="Times New Roman" w:hAnsi="Times New Roman" w:cs="Times New Roman"/>
          <w:lang w:val="ro-RO"/>
        </w:rPr>
        <w:t>rilor executate</w:t>
      </w:r>
      <w:r w:rsidRPr="00450E57">
        <w:rPr>
          <w:rFonts w:ascii="Times New Roman" w:hAnsi="Times New Roman" w:cs="Times New Roman"/>
          <w:lang w:val="ro-RO"/>
        </w:rPr>
        <w:t xml:space="preserve">, cu respectarea termenilor </w:t>
      </w:r>
      <w:r w:rsidR="0095573A" w:rsidRPr="00450E57">
        <w:rPr>
          <w:rFonts w:ascii="Times New Roman" w:hAnsi="Times New Roman" w:cs="Times New Roman"/>
          <w:lang w:val="ro-RO"/>
        </w:rPr>
        <w:t>ș</w:t>
      </w:r>
      <w:r w:rsidRPr="00450E57">
        <w:rPr>
          <w:rFonts w:ascii="Times New Roman" w:hAnsi="Times New Roman" w:cs="Times New Roman"/>
          <w:lang w:val="ro-RO"/>
        </w:rPr>
        <w:t>i condi</w:t>
      </w:r>
      <w:r w:rsidR="0095573A" w:rsidRPr="00450E57">
        <w:rPr>
          <w:rFonts w:ascii="Times New Roman" w:hAnsi="Times New Roman" w:cs="Times New Roman"/>
          <w:lang w:val="ro-RO"/>
        </w:rPr>
        <w:t>ț</w:t>
      </w:r>
      <w:r w:rsidRPr="00450E57">
        <w:rPr>
          <w:rFonts w:ascii="Times New Roman" w:hAnsi="Times New Roman" w:cs="Times New Roman"/>
          <w:lang w:val="ro-RO"/>
        </w:rPr>
        <w:t>iilor prev</w:t>
      </w:r>
      <w:r w:rsidR="0095573A" w:rsidRPr="00450E57">
        <w:rPr>
          <w:rFonts w:ascii="Times New Roman" w:hAnsi="Times New Roman" w:cs="Times New Roman"/>
          <w:lang w:val="ro-RO"/>
        </w:rPr>
        <w:t>ă</w:t>
      </w:r>
      <w:r w:rsidRPr="00450E57">
        <w:rPr>
          <w:rFonts w:ascii="Times New Roman" w:hAnsi="Times New Roman" w:cs="Times New Roman"/>
          <w:lang w:val="ro-RO"/>
        </w:rPr>
        <w:t xml:space="preserve">zute prin prezentul </w:t>
      </w:r>
      <w:r w:rsidR="00CD21AF" w:rsidRPr="00450E57">
        <w:rPr>
          <w:rFonts w:ascii="Times New Roman" w:hAnsi="Times New Roman" w:cs="Times New Roman"/>
          <w:lang w:val="ro-RO"/>
        </w:rPr>
        <w:t xml:space="preserve">acord  cadru </w:t>
      </w:r>
      <w:r w:rsidR="0095573A" w:rsidRPr="00450E57">
        <w:rPr>
          <w:rFonts w:ascii="Times New Roman" w:hAnsi="Times New Roman" w:cs="Times New Roman"/>
          <w:lang w:val="ro-RO"/>
        </w:rPr>
        <w:t>ș</w:t>
      </w:r>
      <w:r w:rsidR="00CD21AF" w:rsidRPr="00450E57">
        <w:rPr>
          <w:rFonts w:ascii="Times New Roman" w:hAnsi="Times New Roman" w:cs="Times New Roman"/>
          <w:lang w:val="ro-RO"/>
        </w:rPr>
        <w:t xml:space="preserve">i </w:t>
      </w:r>
      <w:r w:rsidR="007A5F0F" w:rsidRPr="00450E57">
        <w:rPr>
          <w:rFonts w:ascii="Times New Roman" w:hAnsi="Times New Roman" w:cs="Times New Roman"/>
          <w:lang w:val="ro-RO"/>
        </w:rPr>
        <w:t>d</w:t>
      </w:r>
      <w:r w:rsidR="00CD21AF" w:rsidRPr="00450E57">
        <w:rPr>
          <w:rFonts w:ascii="Times New Roman" w:hAnsi="Times New Roman" w:cs="Times New Roman"/>
          <w:lang w:val="ro-RO"/>
        </w:rPr>
        <w:t>in contractele subsecvente</w:t>
      </w:r>
      <w:r w:rsidRPr="00450E57">
        <w:rPr>
          <w:rFonts w:ascii="Times New Roman" w:hAnsi="Times New Roman" w:cs="Times New Roman"/>
          <w:lang w:val="ro-RO"/>
        </w:rPr>
        <w:t>;</w:t>
      </w:r>
    </w:p>
    <w:p w14:paraId="25195944" w14:textId="77777777" w:rsidR="00CD21AF" w:rsidRPr="00450E57" w:rsidRDefault="00CD21AF" w:rsidP="00CD21AF">
      <w:pPr>
        <w:pStyle w:val="Bodytext21"/>
        <w:shd w:val="clear" w:color="auto" w:fill="auto"/>
        <w:spacing w:line="240" w:lineRule="auto"/>
        <w:jc w:val="both"/>
        <w:rPr>
          <w:rFonts w:eastAsia="Times New Roman"/>
          <w:sz w:val="24"/>
          <w:szCs w:val="24"/>
          <w:lang w:val="ro-RO" w:eastAsia="ar-SA"/>
        </w:rPr>
      </w:pPr>
      <w:r w:rsidRPr="00450E57">
        <w:rPr>
          <w:sz w:val="24"/>
          <w:szCs w:val="24"/>
          <w:lang w:val="ro-RO"/>
        </w:rPr>
        <w:t>(</w:t>
      </w:r>
      <w:r w:rsidRPr="00450E57">
        <w:rPr>
          <w:rFonts w:eastAsia="Times New Roman"/>
          <w:sz w:val="24"/>
          <w:szCs w:val="24"/>
          <w:lang w:val="ro-RO" w:eastAsia="ar-SA"/>
        </w:rPr>
        <w:t>2)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58823E46" w14:textId="77777777" w:rsidR="000119C4" w:rsidRPr="00450E57" w:rsidRDefault="000119C4" w:rsidP="00CD21AF">
      <w:pPr>
        <w:pStyle w:val="Bodytext21"/>
        <w:shd w:val="clear" w:color="auto" w:fill="auto"/>
        <w:spacing w:line="240" w:lineRule="auto"/>
        <w:jc w:val="both"/>
        <w:rPr>
          <w:rFonts w:eastAsia="Times New Roman"/>
          <w:sz w:val="24"/>
          <w:szCs w:val="24"/>
          <w:lang w:val="ro-RO" w:eastAsia="ar-SA"/>
        </w:rPr>
      </w:pPr>
    </w:p>
    <w:p w14:paraId="179BE297" w14:textId="77777777" w:rsidR="0040153B" w:rsidRDefault="0040153B" w:rsidP="0040153B">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IX.  AJUSTAREA PRE</w:t>
      </w:r>
      <w:r w:rsidR="00490DCE" w:rsidRPr="00450E57">
        <w:rPr>
          <w:rFonts w:ascii="Times New Roman" w:hAnsi="Times New Roman" w:cs="Times New Roman"/>
          <w:b/>
          <w:sz w:val="24"/>
          <w:szCs w:val="24"/>
          <w:lang w:val="ro-RO" w:eastAsia="ar-SA"/>
        </w:rPr>
        <w:t>Ț</w:t>
      </w:r>
      <w:r w:rsidRPr="00450E57">
        <w:rPr>
          <w:rFonts w:ascii="Times New Roman" w:hAnsi="Times New Roman" w:cs="Times New Roman"/>
          <w:b/>
          <w:sz w:val="24"/>
          <w:szCs w:val="24"/>
          <w:lang w:val="ro-RO" w:eastAsia="ar-SA"/>
        </w:rPr>
        <w:t xml:space="preserve">ULUI </w:t>
      </w:r>
    </w:p>
    <w:p w14:paraId="5250888E" w14:textId="77777777" w:rsidR="009B7E0B" w:rsidRPr="00450E57" w:rsidRDefault="009B7E0B" w:rsidP="0040153B">
      <w:pPr>
        <w:jc w:val="both"/>
        <w:rPr>
          <w:rFonts w:ascii="Times New Roman" w:hAnsi="Times New Roman" w:cs="Times New Roman"/>
          <w:b/>
          <w:sz w:val="24"/>
          <w:szCs w:val="24"/>
          <w:lang w:val="ro-RO" w:eastAsia="ar-SA"/>
        </w:rPr>
      </w:pPr>
    </w:p>
    <w:p w14:paraId="76939749" w14:textId="77777777" w:rsidR="004D27B0" w:rsidRDefault="0040153B" w:rsidP="004D27B0">
      <w:pPr>
        <w:snapToGrid w:val="0"/>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9.1.</w:t>
      </w:r>
      <w:r w:rsidR="00BF1145">
        <w:rPr>
          <w:rFonts w:ascii="Times New Roman" w:hAnsi="Times New Roman" w:cs="Times New Roman"/>
          <w:b/>
          <w:sz w:val="24"/>
          <w:szCs w:val="24"/>
          <w:lang w:val="ro-RO" w:eastAsia="ar-SA"/>
        </w:rPr>
        <w:t xml:space="preserve"> </w:t>
      </w:r>
      <w:r w:rsidR="00F91A7E" w:rsidRPr="00450E57">
        <w:rPr>
          <w:rFonts w:ascii="Times New Roman" w:hAnsi="Times New Roman" w:cs="Times New Roman"/>
          <w:sz w:val="24"/>
          <w:szCs w:val="24"/>
          <w:lang w:val="ro-RO" w:eastAsia="ar-SA"/>
        </w:rPr>
        <w:t>Pre</w:t>
      </w:r>
      <w:r w:rsidR="00490DCE" w:rsidRPr="00450E57">
        <w:rPr>
          <w:rFonts w:ascii="Times New Roman" w:hAnsi="Times New Roman" w:cs="Times New Roman"/>
          <w:sz w:val="24"/>
          <w:szCs w:val="24"/>
          <w:lang w:val="ro-RO" w:eastAsia="ar-SA"/>
        </w:rPr>
        <w:t>ț</w:t>
      </w:r>
      <w:r w:rsidR="00F91A7E" w:rsidRPr="00450E57">
        <w:rPr>
          <w:rFonts w:ascii="Times New Roman" w:hAnsi="Times New Roman" w:cs="Times New Roman"/>
          <w:sz w:val="24"/>
          <w:szCs w:val="24"/>
          <w:lang w:val="ro-RO" w:eastAsia="ar-SA"/>
        </w:rPr>
        <w:t>urile unitare ofertate</w:t>
      </w:r>
      <w:r w:rsidR="004D27B0" w:rsidRPr="00450E57">
        <w:rPr>
          <w:rFonts w:ascii="Times New Roman" w:hAnsi="Times New Roman" w:cs="Times New Roman"/>
          <w:sz w:val="24"/>
          <w:szCs w:val="24"/>
          <w:lang w:val="ro-RO" w:eastAsia="ar-SA"/>
        </w:rPr>
        <w:t xml:space="preserve"> r</w:t>
      </w:r>
      <w:r w:rsidR="0095573A" w:rsidRPr="00450E57">
        <w:rPr>
          <w:rFonts w:ascii="Times New Roman" w:hAnsi="Times New Roman" w:cs="Times New Roman"/>
          <w:sz w:val="24"/>
          <w:szCs w:val="24"/>
          <w:lang w:val="ro-RO" w:eastAsia="ar-SA"/>
        </w:rPr>
        <w:t>ămâ</w:t>
      </w:r>
      <w:r w:rsidR="004D27B0" w:rsidRPr="00450E57">
        <w:rPr>
          <w:rFonts w:ascii="Times New Roman" w:hAnsi="Times New Roman" w:cs="Times New Roman"/>
          <w:sz w:val="24"/>
          <w:szCs w:val="24"/>
          <w:lang w:val="ro-RO" w:eastAsia="ar-SA"/>
        </w:rPr>
        <w:t xml:space="preserve">n ferme pe </w:t>
      </w:r>
      <w:r w:rsidR="0095573A" w:rsidRPr="00450E57">
        <w:rPr>
          <w:rFonts w:ascii="Times New Roman" w:hAnsi="Times New Roman" w:cs="Times New Roman"/>
          <w:sz w:val="24"/>
          <w:szCs w:val="24"/>
          <w:lang w:val="ro-RO" w:eastAsia="ar-SA"/>
        </w:rPr>
        <w:t>î</w:t>
      </w:r>
      <w:r w:rsidR="004D27B0" w:rsidRPr="00450E57">
        <w:rPr>
          <w:rFonts w:ascii="Times New Roman" w:hAnsi="Times New Roman" w:cs="Times New Roman"/>
          <w:sz w:val="24"/>
          <w:szCs w:val="24"/>
          <w:lang w:val="ro-RO" w:eastAsia="ar-SA"/>
        </w:rPr>
        <w:t>ntreaga durat</w:t>
      </w:r>
      <w:r w:rsidR="0095573A" w:rsidRPr="00450E57">
        <w:rPr>
          <w:rFonts w:ascii="Times New Roman" w:hAnsi="Times New Roman" w:cs="Times New Roman"/>
          <w:sz w:val="24"/>
          <w:szCs w:val="24"/>
          <w:lang w:val="ro-RO" w:eastAsia="ar-SA"/>
        </w:rPr>
        <w:t>ă</w:t>
      </w:r>
      <w:r w:rsidR="004D27B0" w:rsidRPr="00450E57">
        <w:rPr>
          <w:rFonts w:ascii="Times New Roman" w:hAnsi="Times New Roman" w:cs="Times New Roman"/>
          <w:sz w:val="24"/>
          <w:szCs w:val="24"/>
          <w:lang w:val="ro-RO" w:eastAsia="ar-SA"/>
        </w:rPr>
        <w:t xml:space="preserve"> a acordului cadru</w:t>
      </w:r>
      <w:r w:rsidR="0095573A" w:rsidRPr="00450E57">
        <w:rPr>
          <w:rFonts w:ascii="Times New Roman" w:hAnsi="Times New Roman" w:cs="Times New Roman"/>
          <w:sz w:val="24"/>
          <w:szCs w:val="24"/>
          <w:lang w:val="ro-RO" w:eastAsia="ar-SA"/>
        </w:rPr>
        <w:t xml:space="preserve"> cu excepț</w:t>
      </w:r>
      <w:r w:rsidR="00C737AE" w:rsidRPr="00450E57">
        <w:rPr>
          <w:rFonts w:ascii="Times New Roman" w:hAnsi="Times New Roman" w:cs="Times New Roman"/>
          <w:sz w:val="24"/>
          <w:szCs w:val="24"/>
          <w:lang w:val="ro-RO" w:eastAsia="ar-SA"/>
        </w:rPr>
        <w:t>ia situa</w:t>
      </w:r>
      <w:r w:rsidR="0095573A" w:rsidRPr="00450E57">
        <w:rPr>
          <w:rFonts w:ascii="Times New Roman" w:hAnsi="Times New Roman" w:cs="Times New Roman"/>
          <w:sz w:val="24"/>
          <w:szCs w:val="24"/>
          <w:lang w:val="ro-RO" w:eastAsia="ar-SA"/>
        </w:rPr>
        <w:t>ț</w:t>
      </w:r>
      <w:r w:rsidR="00C737AE" w:rsidRPr="00450E57">
        <w:rPr>
          <w:rFonts w:ascii="Times New Roman" w:hAnsi="Times New Roman" w:cs="Times New Roman"/>
          <w:sz w:val="24"/>
          <w:szCs w:val="24"/>
          <w:lang w:val="ro-RO" w:eastAsia="ar-SA"/>
        </w:rPr>
        <w:t xml:space="preserve">iilor descrise la art. </w:t>
      </w:r>
      <w:r w:rsidR="009B7E0B">
        <w:rPr>
          <w:rFonts w:ascii="Times New Roman" w:hAnsi="Times New Roman" w:cs="Times New Roman"/>
          <w:sz w:val="24"/>
          <w:szCs w:val="24"/>
          <w:lang w:val="ro-RO" w:eastAsia="ar-SA"/>
        </w:rPr>
        <w:t xml:space="preserve">9.2, </w:t>
      </w:r>
      <w:r w:rsidR="00C737AE" w:rsidRPr="00450E57">
        <w:rPr>
          <w:rFonts w:ascii="Times New Roman" w:hAnsi="Times New Roman" w:cs="Times New Roman"/>
          <w:sz w:val="24"/>
          <w:szCs w:val="24"/>
          <w:lang w:val="ro-RO" w:eastAsia="ar-SA"/>
        </w:rPr>
        <w:t>9.3</w:t>
      </w:r>
      <w:r w:rsidR="004D27B0" w:rsidRPr="00450E57">
        <w:rPr>
          <w:rFonts w:ascii="Times New Roman" w:hAnsi="Times New Roman" w:cs="Times New Roman"/>
          <w:sz w:val="24"/>
          <w:szCs w:val="24"/>
          <w:lang w:val="ro-RO" w:eastAsia="ar-SA"/>
        </w:rPr>
        <w:t xml:space="preserve">. </w:t>
      </w:r>
    </w:p>
    <w:p w14:paraId="171FB459" w14:textId="77777777" w:rsidR="009B7E0B" w:rsidRPr="00450E57" w:rsidRDefault="009B7E0B" w:rsidP="004D27B0">
      <w:pPr>
        <w:snapToGrid w:val="0"/>
        <w:jc w:val="both"/>
        <w:rPr>
          <w:rFonts w:ascii="Times New Roman" w:hAnsi="Times New Roman" w:cs="Times New Roman"/>
          <w:sz w:val="24"/>
          <w:szCs w:val="24"/>
          <w:lang w:val="ro-RO" w:eastAsia="ar-SA"/>
        </w:rPr>
      </w:pPr>
    </w:p>
    <w:p w14:paraId="3656724E" w14:textId="460003C8" w:rsidR="00F91A7E" w:rsidRPr="00585287" w:rsidRDefault="0040153B" w:rsidP="00884727">
      <w:pPr>
        <w:pStyle w:val="Default"/>
        <w:keepNext/>
        <w:keepLines/>
        <w:jc w:val="both"/>
        <w:rPr>
          <w:color w:val="auto"/>
        </w:rPr>
      </w:pPr>
      <w:r w:rsidRPr="00972162">
        <w:rPr>
          <w:b/>
          <w:color w:val="000000" w:themeColor="text1"/>
          <w:lang w:val="ro-RO" w:eastAsia="ar-SA"/>
        </w:rPr>
        <w:t>9.2.</w:t>
      </w:r>
      <w:r w:rsidR="00BF1145" w:rsidRPr="00972162">
        <w:rPr>
          <w:b/>
          <w:color w:val="000000" w:themeColor="text1"/>
          <w:lang w:val="ro-RO" w:eastAsia="ar-SA"/>
        </w:rPr>
        <w:t xml:space="preserve"> </w:t>
      </w:r>
      <w:r w:rsidR="00884727" w:rsidRPr="00972162">
        <w:rPr>
          <w:color w:val="000000" w:themeColor="text1"/>
        </w:rPr>
        <w:t xml:space="preserve">Pentru fiecare contract subsecvent semnat </w:t>
      </w:r>
      <w:r w:rsidR="00F91A7E" w:rsidRPr="00972162">
        <w:rPr>
          <w:color w:val="000000" w:themeColor="text1"/>
        </w:rPr>
        <w:t>ajustarea pre</w:t>
      </w:r>
      <w:r w:rsidR="0095573A" w:rsidRPr="00972162">
        <w:rPr>
          <w:color w:val="000000" w:themeColor="text1"/>
        </w:rPr>
        <w:t>ț</w:t>
      </w:r>
      <w:r w:rsidR="00F91A7E" w:rsidRPr="00972162">
        <w:rPr>
          <w:color w:val="000000" w:themeColor="text1"/>
        </w:rPr>
        <w:t>ului contractului</w:t>
      </w:r>
      <w:r w:rsidR="000119C4" w:rsidRPr="00972162">
        <w:rPr>
          <w:color w:val="000000" w:themeColor="text1"/>
        </w:rPr>
        <w:t xml:space="preserve"> subsecvent se </w:t>
      </w:r>
      <w:proofErr w:type="gramStart"/>
      <w:r w:rsidR="000119C4" w:rsidRPr="00972162">
        <w:rPr>
          <w:color w:val="000000" w:themeColor="text1"/>
        </w:rPr>
        <w:t>va</w:t>
      </w:r>
      <w:proofErr w:type="gramEnd"/>
      <w:r w:rsidR="000119C4" w:rsidRPr="00972162">
        <w:rPr>
          <w:color w:val="000000" w:themeColor="text1"/>
        </w:rPr>
        <w:t xml:space="preserve"> face </w:t>
      </w:r>
      <w:r w:rsidR="00BF1145" w:rsidRPr="00972162">
        <w:rPr>
          <w:color w:val="000000" w:themeColor="text1"/>
        </w:rPr>
        <w:t>utilizând următoarea formula de ajustare</w:t>
      </w:r>
      <w:r w:rsidR="00067C93" w:rsidRPr="00972162">
        <w:rPr>
          <w:color w:val="000000" w:themeColor="text1"/>
        </w:rPr>
        <w:t xml:space="preserve">, </w:t>
      </w:r>
      <w:r w:rsidR="00067C93" w:rsidRPr="00972162">
        <w:rPr>
          <w:color w:val="auto"/>
        </w:rPr>
        <w:t>conform cla</w:t>
      </w:r>
      <w:r w:rsidR="00585287" w:rsidRPr="00972162">
        <w:rPr>
          <w:color w:val="auto"/>
        </w:rPr>
        <w:t>u</w:t>
      </w:r>
      <w:r w:rsidR="00067C93" w:rsidRPr="00972162">
        <w:rPr>
          <w:color w:val="auto"/>
        </w:rPr>
        <w:t>zei 48, subclauza 48</w:t>
      </w:r>
      <w:r w:rsidR="00585287" w:rsidRPr="00972162">
        <w:rPr>
          <w:color w:val="auto"/>
        </w:rPr>
        <w:t>.5</w:t>
      </w:r>
      <w:r w:rsidR="00067C93" w:rsidRPr="00972162">
        <w:rPr>
          <w:color w:val="auto"/>
        </w:rPr>
        <w:t xml:space="preserve"> din contractul subsecvent</w:t>
      </w:r>
      <w:r w:rsidR="00BF1145" w:rsidRPr="00972162">
        <w:rPr>
          <w:color w:val="auto"/>
        </w:rPr>
        <w:t>:</w:t>
      </w:r>
      <w:r w:rsidR="000119C4" w:rsidRPr="00585287">
        <w:rPr>
          <w:color w:val="auto"/>
        </w:rPr>
        <w:t xml:space="preserve"> </w:t>
      </w:r>
    </w:p>
    <w:p w14:paraId="2D6BE81D" w14:textId="77777777" w:rsidR="00054AC5" w:rsidRDefault="00054AC5" w:rsidP="00B87CD8">
      <w:pPr>
        <w:spacing w:line="360" w:lineRule="auto"/>
        <w:jc w:val="both"/>
        <w:rPr>
          <w:b/>
          <w:color w:val="00B0F0"/>
          <w:sz w:val="24"/>
          <w:szCs w:val="24"/>
        </w:rPr>
      </w:pPr>
    </w:p>
    <w:p w14:paraId="1FB468D8" w14:textId="77777777" w:rsidR="009B7E0B" w:rsidRPr="00931878" w:rsidRDefault="009B7E0B" w:rsidP="009B7E0B">
      <w:pPr>
        <w:spacing w:line="360" w:lineRule="auto"/>
        <w:jc w:val="both"/>
        <w:rPr>
          <w:b/>
          <w:sz w:val="24"/>
          <w:szCs w:val="24"/>
        </w:rPr>
      </w:pPr>
      <w:r w:rsidRPr="00931878">
        <w:rPr>
          <w:b/>
          <w:sz w:val="24"/>
          <w:szCs w:val="24"/>
        </w:rPr>
        <w:t>An =av</w:t>
      </w:r>
      <w:proofErr w:type="gramStart"/>
      <w:r w:rsidRPr="00931878">
        <w:rPr>
          <w:b/>
          <w:sz w:val="24"/>
          <w:szCs w:val="24"/>
        </w:rPr>
        <w:t>+(</w:t>
      </w:r>
      <w:proofErr w:type="gramEnd"/>
      <w:r w:rsidRPr="00931878">
        <w:rPr>
          <w:b/>
          <w:sz w:val="24"/>
          <w:szCs w:val="24"/>
        </w:rPr>
        <w:t>1-av) *In/Io ;</w:t>
      </w:r>
    </w:p>
    <w:p w14:paraId="6726E4CF" w14:textId="77777777" w:rsidR="009B7E0B" w:rsidRPr="00931878" w:rsidRDefault="009B7E0B" w:rsidP="009B7E0B">
      <w:pPr>
        <w:spacing w:line="360" w:lineRule="auto"/>
        <w:jc w:val="both"/>
        <w:rPr>
          <w:i/>
          <w:sz w:val="24"/>
          <w:szCs w:val="24"/>
        </w:rPr>
      </w:pPr>
      <w:proofErr w:type="gramStart"/>
      <w:r w:rsidRPr="00931878">
        <w:rPr>
          <w:i/>
          <w:sz w:val="24"/>
          <w:szCs w:val="24"/>
        </w:rPr>
        <w:t>unde :</w:t>
      </w:r>
      <w:proofErr w:type="gramEnd"/>
    </w:p>
    <w:p w14:paraId="5A24B7D5" w14:textId="77777777" w:rsidR="009B7E0B" w:rsidRPr="00931878" w:rsidRDefault="009B7E0B" w:rsidP="009B7E0B">
      <w:pPr>
        <w:spacing w:line="360" w:lineRule="auto"/>
        <w:jc w:val="both"/>
        <w:rPr>
          <w:i/>
          <w:sz w:val="24"/>
          <w:szCs w:val="24"/>
        </w:rPr>
      </w:pPr>
      <w:r w:rsidRPr="00931878">
        <w:rPr>
          <w:sz w:val="24"/>
          <w:szCs w:val="24"/>
        </w:rPr>
        <w:t>-"</w:t>
      </w:r>
      <w:r w:rsidRPr="00931878">
        <w:rPr>
          <w:b/>
          <w:sz w:val="24"/>
          <w:szCs w:val="24"/>
        </w:rPr>
        <w:t>An</w:t>
      </w:r>
      <w:r w:rsidRPr="00931878">
        <w:rPr>
          <w:sz w:val="24"/>
          <w:szCs w:val="24"/>
        </w:rPr>
        <w:t xml:space="preserve">" este coeficientul de ajustare care urmează a fi aplicat valorii de contract estimate pentru lucrările </w:t>
      </w:r>
      <w:proofErr w:type="gramStart"/>
      <w:r w:rsidRPr="00931878">
        <w:rPr>
          <w:sz w:val="24"/>
          <w:szCs w:val="24"/>
        </w:rPr>
        <w:t>realizate  în</w:t>
      </w:r>
      <w:proofErr w:type="gramEnd"/>
      <w:r w:rsidRPr="00931878">
        <w:rPr>
          <w:sz w:val="24"/>
          <w:szCs w:val="24"/>
        </w:rPr>
        <w:t xml:space="preserve"> luna "n"</w:t>
      </w:r>
    </w:p>
    <w:p w14:paraId="4DAD5007" w14:textId="77777777" w:rsidR="009B7E0B" w:rsidRPr="00931878" w:rsidRDefault="009B7E0B" w:rsidP="009B7E0B">
      <w:pPr>
        <w:spacing w:line="360" w:lineRule="auto"/>
        <w:jc w:val="both"/>
        <w:rPr>
          <w:sz w:val="24"/>
          <w:szCs w:val="24"/>
        </w:rPr>
      </w:pPr>
      <w:r w:rsidRPr="00931878">
        <w:rPr>
          <w:i/>
          <w:sz w:val="24"/>
          <w:szCs w:val="24"/>
        </w:rPr>
        <w:t>-"av</w:t>
      </w:r>
      <w:proofErr w:type="gramStart"/>
      <w:r w:rsidRPr="00931878">
        <w:rPr>
          <w:sz w:val="24"/>
          <w:szCs w:val="24"/>
        </w:rPr>
        <w:t>"  este</w:t>
      </w:r>
      <w:proofErr w:type="gramEnd"/>
      <w:r w:rsidRPr="00931878">
        <w:rPr>
          <w:sz w:val="24"/>
          <w:szCs w:val="24"/>
        </w:rPr>
        <w:t xml:space="preserve"> valoarea procentuală a plăţii în avans faţă de Preţul Contractului;</w:t>
      </w:r>
    </w:p>
    <w:p w14:paraId="0CE3FABB" w14:textId="77777777" w:rsidR="009B7E0B" w:rsidRPr="00931878" w:rsidRDefault="009B7E0B" w:rsidP="009B7E0B">
      <w:pPr>
        <w:spacing w:line="360" w:lineRule="auto"/>
        <w:jc w:val="both"/>
        <w:rPr>
          <w:i/>
          <w:sz w:val="24"/>
          <w:szCs w:val="24"/>
        </w:rPr>
      </w:pPr>
      <w:r w:rsidRPr="00931878">
        <w:rPr>
          <w:sz w:val="24"/>
          <w:szCs w:val="24"/>
        </w:rPr>
        <w:t>„</w:t>
      </w:r>
      <w:proofErr w:type="gramStart"/>
      <w:r w:rsidRPr="00931878">
        <w:rPr>
          <w:i/>
          <w:sz w:val="24"/>
          <w:szCs w:val="24"/>
        </w:rPr>
        <w:t>av</w:t>
      </w:r>
      <w:proofErr w:type="gramEnd"/>
      <w:r w:rsidRPr="00931878">
        <w:rPr>
          <w:i/>
          <w:sz w:val="24"/>
          <w:szCs w:val="24"/>
        </w:rPr>
        <w:t>”</w:t>
      </w:r>
      <w:r w:rsidRPr="00931878">
        <w:rPr>
          <w:sz w:val="24"/>
          <w:szCs w:val="24"/>
        </w:rPr>
        <w:t xml:space="preserve"> = 0 , deoarece nu se acorda avans pentru durata de executie mai mica de 12 luni;</w:t>
      </w:r>
    </w:p>
    <w:p w14:paraId="211697C6" w14:textId="1185F2B5" w:rsidR="009B7E0B" w:rsidRPr="00931878" w:rsidRDefault="009B7E0B" w:rsidP="009B7E0B">
      <w:pPr>
        <w:spacing w:line="360" w:lineRule="auto"/>
        <w:jc w:val="both"/>
        <w:rPr>
          <w:sz w:val="24"/>
          <w:szCs w:val="24"/>
        </w:rPr>
      </w:pPr>
      <w:r w:rsidRPr="00931878">
        <w:rPr>
          <w:b/>
          <w:sz w:val="24"/>
          <w:szCs w:val="24"/>
        </w:rPr>
        <w:t>-"In</w:t>
      </w:r>
      <w:r w:rsidRPr="00931878">
        <w:rPr>
          <w:sz w:val="24"/>
          <w:szCs w:val="24"/>
        </w:rPr>
        <w:t xml:space="preserve">" este indicele </w:t>
      </w:r>
      <w:r w:rsidR="00A1337A">
        <w:rPr>
          <w:sz w:val="24"/>
          <w:szCs w:val="24"/>
        </w:rPr>
        <w:t xml:space="preserve">total </w:t>
      </w:r>
      <w:r w:rsidRPr="00931878">
        <w:rPr>
          <w:sz w:val="24"/>
          <w:szCs w:val="24"/>
        </w:rPr>
        <w:t>de cost în construcţii - total publicat de Institutul Naţional de Statistică în Buletinul Statistic de Preţuri, la tabelul 15, aplicabil la data cu 60 de zile înainte de ultima zi a lunii "n"</w:t>
      </w:r>
    </w:p>
    <w:p w14:paraId="7AC95779" w14:textId="77777777" w:rsidR="009B7E0B" w:rsidRPr="00931878" w:rsidRDefault="009B7E0B" w:rsidP="009B7E0B">
      <w:pPr>
        <w:spacing w:line="360" w:lineRule="auto"/>
        <w:jc w:val="both"/>
        <w:rPr>
          <w:sz w:val="24"/>
          <w:szCs w:val="24"/>
        </w:rPr>
      </w:pPr>
      <w:r w:rsidRPr="00931878">
        <w:rPr>
          <w:b/>
          <w:sz w:val="24"/>
          <w:szCs w:val="24"/>
        </w:rPr>
        <w:lastRenderedPageBreak/>
        <w:t>-"Io</w:t>
      </w:r>
      <w:r w:rsidRPr="00931878">
        <w:rPr>
          <w:sz w:val="24"/>
          <w:szCs w:val="24"/>
        </w:rPr>
        <w:t xml:space="preserve">" </w:t>
      </w:r>
      <w:proofErr w:type="gramStart"/>
      <w:r w:rsidRPr="00931878">
        <w:rPr>
          <w:sz w:val="24"/>
          <w:szCs w:val="24"/>
        </w:rPr>
        <w:t>este</w:t>
      </w:r>
      <w:proofErr w:type="gramEnd"/>
      <w:r w:rsidRPr="00931878">
        <w:rPr>
          <w:sz w:val="24"/>
          <w:szCs w:val="24"/>
        </w:rPr>
        <w:t xml:space="preserve"> indicele de cost în construcţii - total, aplicabil la Data de Referinţă.</w:t>
      </w:r>
    </w:p>
    <w:p w14:paraId="192DC747" w14:textId="5E7EA531" w:rsidR="009B7E0B" w:rsidRPr="005533EF" w:rsidRDefault="009B7E0B" w:rsidP="001A5EE7">
      <w:pPr>
        <w:shd w:val="clear" w:color="auto" w:fill="FFFFFF"/>
        <w:jc w:val="both"/>
        <w:rPr>
          <w:color w:val="000000" w:themeColor="text1"/>
          <w:sz w:val="24"/>
          <w:szCs w:val="24"/>
          <w:highlight w:val="red"/>
        </w:rPr>
      </w:pPr>
      <w:r w:rsidRPr="005533EF">
        <w:rPr>
          <w:rFonts w:ascii="Times New Roman" w:hAnsi="Times New Roman" w:cs="Times New Roman"/>
          <w:sz w:val="24"/>
          <w:szCs w:val="24"/>
        </w:rPr>
        <w:t>Data de Referinţă - data anterioară cu 30 de zile faţă de termenul-limită de depunere a ofertelor</w:t>
      </w:r>
      <w:r w:rsidR="001A5EE7" w:rsidRPr="005533EF">
        <w:rPr>
          <w:rFonts w:ascii="Times New Roman" w:hAnsi="Times New Roman" w:cs="Times New Roman"/>
          <w:sz w:val="24"/>
          <w:szCs w:val="24"/>
        </w:rPr>
        <w:t xml:space="preserve"> în </w:t>
      </w:r>
      <w:proofErr w:type="gramStart"/>
      <w:r w:rsidR="001A5EE7" w:rsidRPr="005533EF">
        <w:rPr>
          <w:rFonts w:ascii="Times New Roman" w:hAnsi="Times New Roman" w:cs="Times New Roman"/>
          <w:color w:val="000000" w:themeColor="text1"/>
          <w:sz w:val="24"/>
          <w:szCs w:val="24"/>
        </w:rPr>
        <w:t xml:space="preserve">cadrul </w:t>
      </w:r>
      <w:r w:rsidRPr="005533EF">
        <w:rPr>
          <w:color w:val="000000" w:themeColor="text1"/>
          <w:sz w:val="24"/>
          <w:szCs w:val="24"/>
        </w:rPr>
        <w:t xml:space="preserve"> procedurii</w:t>
      </w:r>
      <w:proofErr w:type="gramEnd"/>
      <w:r w:rsidRPr="005533EF">
        <w:rPr>
          <w:color w:val="000000" w:themeColor="text1"/>
          <w:sz w:val="24"/>
          <w:szCs w:val="24"/>
        </w:rPr>
        <w:t xml:space="preserve"> de atribuire a </w:t>
      </w:r>
      <w:r w:rsidR="009218C5" w:rsidRPr="005533EF">
        <w:rPr>
          <w:color w:val="000000" w:themeColor="text1"/>
          <w:sz w:val="24"/>
          <w:szCs w:val="24"/>
        </w:rPr>
        <w:t>prezentului a</w:t>
      </w:r>
      <w:r w:rsidR="001A5EE7" w:rsidRPr="005533EF">
        <w:rPr>
          <w:color w:val="000000" w:themeColor="text1"/>
          <w:sz w:val="24"/>
          <w:szCs w:val="24"/>
        </w:rPr>
        <w:t>cord-cadru</w:t>
      </w:r>
    </w:p>
    <w:p w14:paraId="0C42AE43" w14:textId="77777777" w:rsidR="001A5EE7" w:rsidRPr="00F65528" w:rsidRDefault="001A5EE7" w:rsidP="001A5EE7">
      <w:pPr>
        <w:shd w:val="clear" w:color="auto" w:fill="FFFFFF"/>
        <w:jc w:val="both"/>
        <w:rPr>
          <w:color w:val="FF0000"/>
          <w:sz w:val="24"/>
          <w:szCs w:val="24"/>
          <w:highlight w:val="yellow"/>
        </w:rPr>
      </w:pPr>
    </w:p>
    <w:p w14:paraId="79AE0703" w14:textId="77777777" w:rsidR="00AA0EF9" w:rsidRDefault="00AA0EF9" w:rsidP="00884727">
      <w:pPr>
        <w:ind w:right="-81"/>
        <w:jc w:val="both"/>
        <w:rPr>
          <w:rFonts w:ascii="Times New Roman" w:hAnsi="Times New Roman" w:cs="Times New Roman"/>
          <w:b/>
          <w:sz w:val="24"/>
          <w:szCs w:val="24"/>
        </w:rPr>
      </w:pPr>
    </w:p>
    <w:p w14:paraId="244FF5AD" w14:textId="77777777" w:rsidR="00884727" w:rsidRDefault="00C375BA" w:rsidP="00884727">
      <w:pPr>
        <w:ind w:right="-81"/>
        <w:jc w:val="both"/>
        <w:rPr>
          <w:rFonts w:ascii="Times New Roman" w:hAnsi="Times New Roman" w:cs="Times New Roman"/>
          <w:sz w:val="24"/>
          <w:szCs w:val="24"/>
        </w:rPr>
      </w:pPr>
      <w:r w:rsidRPr="00450E57">
        <w:rPr>
          <w:rFonts w:ascii="Times New Roman" w:hAnsi="Times New Roman" w:cs="Times New Roman"/>
          <w:b/>
          <w:sz w:val="24"/>
          <w:szCs w:val="24"/>
        </w:rPr>
        <w:t>9.3.</w:t>
      </w:r>
      <w:r w:rsidRPr="00450E57">
        <w:rPr>
          <w:rFonts w:ascii="Times New Roman" w:hAnsi="Times New Roman" w:cs="Times New Roman"/>
          <w:sz w:val="24"/>
          <w:szCs w:val="24"/>
        </w:rPr>
        <w:t xml:space="preserve"> Independent de prevederile art.</w:t>
      </w:r>
      <w:r w:rsidR="00B87CD8">
        <w:rPr>
          <w:rFonts w:ascii="Times New Roman" w:hAnsi="Times New Roman" w:cs="Times New Roman"/>
          <w:sz w:val="24"/>
          <w:szCs w:val="24"/>
        </w:rPr>
        <w:t xml:space="preserve"> </w:t>
      </w:r>
      <w:r w:rsidRPr="00450E57">
        <w:rPr>
          <w:rFonts w:ascii="Times New Roman" w:hAnsi="Times New Roman" w:cs="Times New Roman"/>
          <w:sz w:val="24"/>
          <w:szCs w:val="24"/>
        </w:rPr>
        <w:t>9.1</w:t>
      </w:r>
      <w:r w:rsidR="00884727" w:rsidRPr="00450E57">
        <w:rPr>
          <w:rFonts w:ascii="Times New Roman" w:hAnsi="Times New Roman" w:cs="Times New Roman"/>
          <w:sz w:val="24"/>
          <w:szCs w:val="24"/>
        </w:rPr>
        <w:t xml:space="preserve"> si </w:t>
      </w:r>
      <w:r w:rsidR="00B87CD8">
        <w:rPr>
          <w:rFonts w:ascii="Times New Roman" w:hAnsi="Times New Roman" w:cs="Times New Roman"/>
          <w:sz w:val="24"/>
          <w:szCs w:val="24"/>
        </w:rPr>
        <w:t>art.</w:t>
      </w:r>
      <w:r w:rsidRPr="00450E57">
        <w:rPr>
          <w:rFonts w:ascii="Times New Roman" w:hAnsi="Times New Roman" w:cs="Times New Roman"/>
          <w:sz w:val="24"/>
          <w:szCs w:val="24"/>
        </w:rPr>
        <w:t xml:space="preserve"> 9.2. </w:t>
      </w:r>
      <w:r w:rsidR="00733469">
        <w:rPr>
          <w:rFonts w:ascii="Times New Roman" w:hAnsi="Times New Roman" w:cs="Times New Roman"/>
          <w:sz w:val="24"/>
          <w:szCs w:val="24"/>
        </w:rPr>
        <w:t xml:space="preserve">prețurile contractelor </w:t>
      </w:r>
      <w:r w:rsidR="00733469" w:rsidRPr="009E702E">
        <w:rPr>
          <w:rFonts w:ascii="Times New Roman" w:hAnsi="Times New Roman" w:cs="Times New Roman"/>
          <w:sz w:val="24"/>
          <w:szCs w:val="24"/>
        </w:rPr>
        <w:t>subsecvente</w:t>
      </w:r>
      <w:r w:rsidR="00C21FAF" w:rsidRPr="009E702E">
        <w:rPr>
          <w:rFonts w:ascii="Times New Roman" w:hAnsi="Times New Roman" w:cs="Times New Roman"/>
          <w:sz w:val="24"/>
          <w:szCs w:val="24"/>
        </w:rPr>
        <w:t>/preturile Acordului cadru</w:t>
      </w:r>
      <w:r w:rsidR="001A0FE7" w:rsidRPr="009E702E">
        <w:rPr>
          <w:rFonts w:ascii="Times New Roman" w:hAnsi="Times New Roman" w:cs="Times New Roman"/>
          <w:sz w:val="24"/>
          <w:szCs w:val="24"/>
        </w:rPr>
        <w:t xml:space="preserve"> </w:t>
      </w:r>
      <w:r w:rsidR="00884727" w:rsidRPr="009E702E">
        <w:rPr>
          <w:rFonts w:ascii="Times New Roman" w:hAnsi="Times New Roman" w:cs="Times New Roman"/>
          <w:sz w:val="24"/>
          <w:szCs w:val="24"/>
        </w:rPr>
        <w:t xml:space="preserve">se pot ajusta </w:t>
      </w:r>
      <w:r w:rsidR="00B87CD8" w:rsidRPr="009E702E">
        <w:rPr>
          <w:rFonts w:ascii="Times New Roman" w:hAnsi="Times New Roman" w:cs="Times New Roman"/>
          <w:sz w:val="24"/>
          <w:szCs w:val="24"/>
        </w:rPr>
        <w:t>prin actualiza</w:t>
      </w:r>
      <w:r w:rsidR="0014161D" w:rsidRPr="009E702E">
        <w:rPr>
          <w:rFonts w:ascii="Times New Roman" w:hAnsi="Times New Roman" w:cs="Times New Roman"/>
          <w:sz w:val="24"/>
          <w:szCs w:val="24"/>
        </w:rPr>
        <w:t xml:space="preserve">re </w:t>
      </w:r>
      <w:r w:rsidR="00884727" w:rsidRPr="009E702E">
        <w:rPr>
          <w:rFonts w:ascii="Times New Roman" w:hAnsi="Times New Roman" w:cs="Times New Roman"/>
          <w:sz w:val="24"/>
          <w:szCs w:val="24"/>
        </w:rPr>
        <w:t>ori de c</w:t>
      </w:r>
      <w:r w:rsidR="00B87CD8" w:rsidRPr="009E702E">
        <w:rPr>
          <w:rFonts w:ascii="Times New Roman" w:hAnsi="Times New Roman" w:cs="Times New Roman"/>
          <w:sz w:val="24"/>
          <w:szCs w:val="24"/>
        </w:rPr>
        <w:t>â</w:t>
      </w:r>
      <w:r w:rsidR="00884727" w:rsidRPr="009E702E">
        <w:rPr>
          <w:rFonts w:ascii="Times New Roman" w:hAnsi="Times New Roman" w:cs="Times New Roman"/>
          <w:sz w:val="24"/>
          <w:szCs w:val="24"/>
        </w:rPr>
        <w:t>te ori, dup</w:t>
      </w:r>
      <w:r w:rsidR="00B87CD8" w:rsidRPr="009E702E">
        <w:rPr>
          <w:rFonts w:ascii="Times New Roman" w:hAnsi="Times New Roman" w:cs="Times New Roman"/>
          <w:sz w:val="24"/>
          <w:szCs w:val="24"/>
        </w:rPr>
        <w:t>ă</w:t>
      </w:r>
      <w:r w:rsidR="00884727" w:rsidRPr="009E702E">
        <w:rPr>
          <w:rFonts w:ascii="Times New Roman" w:hAnsi="Times New Roman" w:cs="Times New Roman"/>
          <w:sz w:val="24"/>
          <w:szCs w:val="24"/>
        </w:rPr>
        <w:t xml:space="preserve"> data depunerii ofertei (Data de Referin</w:t>
      </w:r>
      <w:r w:rsidR="001A5C11" w:rsidRPr="009E702E">
        <w:rPr>
          <w:rFonts w:ascii="Times New Roman" w:hAnsi="Times New Roman" w:cs="Times New Roman"/>
          <w:sz w:val="24"/>
          <w:szCs w:val="24"/>
        </w:rPr>
        <w:t>ță</w:t>
      </w:r>
      <w:r w:rsidR="00884727" w:rsidRPr="009E702E">
        <w:rPr>
          <w:rFonts w:ascii="Times New Roman" w:hAnsi="Times New Roman" w:cs="Times New Roman"/>
          <w:sz w:val="24"/>
          <w:szCs w:val="24"/>
        </w:rPr>
        <w:t>)</w:t>
      </w:r>
      <w:r w:rsidR="00FF6DC3" w:rsidRPr="009E702E">
        <w:rPr>
          <w:rFonts w:ascii="Times New Roman" w:hAnsi="Times New Roman" w:cs="Times New Roman"/>
          <w:sz w:val="24"/>
          <w:szCs w:val="24"/>
        </w:rPr>
        <w:t xml:space="preserve"> dacă</w:t>
      </w:r>
      <w:r w:rsidR="00884727" w:rsidRPr="009E702E">
        <w:rPr>
          <w:rFonts w:ascii="Times New Roman" w:hAnsi="Times New Roman" w:cs="Times New Roman"/>
          <w:sz w:val="24"/>
          <w:szCs w:val="24"/>
        </w:rPr>
        <w:t xml:space="preserve">  au loc modificări legislative, inclusiv prin acte administrative emise de către autoritătile locale </w:t>
      </w:r>
      <w:r w:rsidR="00E41087" w:rsidRPr="009E702E">
        <w:rPr>
          <w:rFonts w:ascii="Times New Roman" w:hAnsi="Times New Roman" w:cs="Times New Roman"/>
          <w:sz w:val="24"/>
          <w:szCs w:val="24"/>
        </w:rPr>
        <w:t>ș</w:t>
      </w:r>
      <w:r w:rsidR="00884727" w:rsidRPr="009E702E">
        <w:rPr>
          <w:rFonts w:ascii="Times New Roman" w:hAnsi="Times New Roman" w:cs="Times New Roman"/>
          <w:sz w:val="24"/>
          <w:szCs w:val="24"/>
        </w:rPr>
        <w:t>i/sau prin acte cu caracter de instruc</w:t>
      </w:r>
      <w:r w:rsidR="00E41087" w:rsidRPr="009E702E">
        <w:rPr>
          <w:rFonts w:ascii="Times New Roman" w:hAnsi="Times New Roman" w:cs="Times New Roman"/>
          <w:sz w:val="24"/>
          <w:szCs w:val="24"/>
        </w:rPr>
        <w:t>ț</w:t>
      </w:r>
      <w:r w:rsidR="00884727" w:rsidRPr="009E702E">
        <w:rPr>
          <w:rFonts w:ascii="Times New Roman" w:hAnsi="Times New Roman" w:cs="Times New Roman"/>
          <w:sz w:val="24"/>
          <w:szCs w:val="24"/>
        </w:rPr>
        <w:t>iune/directiv</w:t>
      </w:r>
      <w:r w:rsidR="00E41087" w:rsidRPr="009E702E">
        <w:rPr>
          <w:rFonts w:ascii="Times New Roman" w:hAnsi="Times New Roman" w:cs="Times New Roman"/>
          <w:sz w:val="24"/>
          <w:szCs w:val="24"/>
        </w:rPr>
        <w:t>ă/normă</w:t>
      </w:r>
      <w:r w:rsidR="00884727" w:rsidRPr="009E702E">
        <w:rPr>
          <w:rFonts w:ascii="Times New Roman" w:hAnsi="Times New Roman" w:cs="Times New Roman"/>
          <w:sz w:val="24"/>
          <w:szCs w:val="24"/>
        </w:rPr>
        <w:t>/normativ/standard tehnic sau similar  emise de institu</w:t>
      </w:r>
      <w:r w:rsidR="00E41087" w:rsidRPr="009E702E">
        <w:rPr>
          <w:rFonts w:ascii="Times New Roman" w:hAnsi="Times New Roman" w:cs="Times New Roman"/>
          <w:sz w:val="24"/>
          <w:szCs w:val="24"/>
        </w:rPr>
        <w:t>ț</w:t>
      </w:r>
      <w:r w:rsidR="00884727" w:rsidRPr="009E702E">
        <w:rPr>
          <w:rFonts w:ascii="Times New Roman" w:hAnsi="Times New Roman" w:cs="Times New Roman"/>
          <w:sz w:val="24"/>
          <w:szCs w:val="24"/>
        </w:rPr>
        <w:t xml:space="preserve">ii sau organisme abilitate </w:t>
      </w:r>
      <w:r w:rsidR="00E41087" w:rsidRPr="009E702E">
        <w:rPr>
          <w:rFonts w:ascii="Times New Roman" w:hAnsi="Times New Roman" w:cs="Times New Roman"/>
          <w:sz w:val="24"/>
          <w:szCs w:val="24"/>
        </w:rPr>
        <w:t>î</w:t>
      </w:r>
      <w:r w:rsidR="00884727" w:rsidRPr="009E702E">
        <w:rPr>
          <w:rFonts w:ascii="Times New Roman" w:hAnsi="Times New Roman" w:cs="Times New Roman"/>
          <w:sz w:val="24"/>
          <w:szCs w:val="24"/>
        </w:rPr>
        <w:t xml:space="preserve">n domeniul de aplicare respectiv, al căror efect se reflectă în </w:t>
      </w:r>
      <w:r w:rsidR="00884727" w:rsidRPr="00450E57">
        <w:rPr>
          <w:rFonts w:ascii="Times New Roman" w:hAnsi="Times New Roman" w:cs="Times New Roman"/>
          <w:sz w:val="24"/>
          <w:szCs w:val="24"/>
        </w:rPr>
        <w:t>creșterea/diminuarea costurilor pe baza cărora s-a fundamentat preț</w:t>
      </w:r>
      <w:r w:rsidR="00C737AE" w:rsidRPr="00450E57">
        <w:rPr>
          <w:rFonts w:ascii="Times New Roman" w:hAnsi="Times New Roman" w:cs="Times New Roman"/>
          <w:sz w:val="24"/>
          <w:szCs w:val="24"/>
        </w:rPr>
        <w:t xml:space="preserve">ul </w:t>
      </w:r>
      <w:r w:rsidR="00E41087" w:rsidRPr="00450E57">
        <w:rPr>
          <w:rFonts w:ascii="Times New Roman" w:hAnsi="Times New Roman" w:cs="Times New Roman"/>
          <w:sz w:val="24"/>
          <w:szCs w:val="24"/>
        </w:rPr>
        <w:t>ș</w:t>
      </w:r>
      <w:r w:rsidR="00C737AE" w:rsidRPr="00450E57">
        <w:rPr>
          <w:rFonts w:ascii="Times New Roman" w:hAnsi="Times New Roman" w:cs="Times New Roman"/>
          <w:sz w:val="24"/>
          <w:szCs w:val="24"/>
        </w:rPr>
        <w:t>i sub rezerv</w:t>
      </w:r>
      <w:r w:rsidR="00E41087" w:rsidRPr="00450E57">
        <w:rPr>
          <w:rFonts w:ascii="Times New Roman" w:hAnsi="Times New Roman" w:cs="Times New Roman"/>
          <w:sz w:val="24"/>
          <w:szCs w:val="24"/>
        </w:rPr>
        <w:t>ă și î</w:t>
      </w:r>
      <w:r w:rsidR="00C737AE" w:rsidRPr="00450E57">
        <w:rPr>
          <w:rFonts w:ascii="Times New Roman" w:hAnsi="Times New Roman" w:cs="Times New Roman"/>
          <w:sz w:val="24"/>
          <w:szCs w:val="24"/>
        </w:rPr>
        <w:t>n m</w:t>
      </w:r>
      <w:r w:rsidR="00E41087" w:rsidRPr="00450E57">
        <w:rPr>
          <w:rFonts w:ascii="Times New Roman" w:hAnsi="Times New Roman" w:cs="Times New Roman"/>
          <w:sz w:val="24"/>
          <w:szCs w:val="24"/>
        </w:rPr>
        <w:t>ă</w:t>
      </w:r>
      <w:r w:rsidR="00C737AE" w:rsidRPr="00450E57">
        <w:rPr>
          <w:rFonts w:ascii="Times New Roman" w:hAnsi="Times New Roman" w:cs="Times New Roman"/>
          <w:sz w:val="24"/>
          <w:szCs w:val="24"/>
        </w:rPr>
        <w:t xml:space="preserve">sura </w:t>
      </w:r>
      <w:r w:rsidR="00E41087" w:rsidRPr="00450E57">
        <w:rPr>
          <w:rFonts w:ascii="Times New Roman" w:hAnsi="Times New Roman" w:cs="Times New Roman"/>
          <w:sz w:val="24"/>
          <w:szCs w:val="24"/>
        </w:rPr>
        <w:t>î</w:t>
      </w:r>
      <w:r w:rsidR="00C737AE" w:rsidRPr="00450E57">
        <w:rPr>
          <w:rFonts w:ascii="Times New Roman" w:hAnsi="Times New Roman" w:cs="Times New Roman"/>
          <w:sz w:val="24"/>
          <w:szCs w:val="24"/>
        </w:rPr>
        <w:t>n care o astfel de cre</w:t>
      </w:r>
      <w:r w:rsidR="00E41087" w:rsidRPr="00450E57">
        <w:rPr>
          <w:rFonts w:ascii="Times New Roman" w:hAnsi="Times New Roman" w:cs="Times New Roman"/>
          <w:sz w:val="24"/>
          <w:szCs w:val="24"/>
        </w:rPr>
        <w:t>ș</w:t>
      </w:r>
      <w:r w:rsidR="00C737AE" w:rsidRPr="00450E57">
        <w:rPr>
          <w:rFonts w:ascii="Times New Roman" w:hAnsi="Times New Roman" w:cs="Times New Roman"/>
          <w:sz w:val="24"/>
          <w:szCs w:val="24"/>
        </w:rPr>
        <w:t>tere/diminuare nu este acoperit</w:t>
      </w:r>
      <w:r w:rsidR="00E41087" w:rsidRPr="00450E57">
        <w:rPr>
          <w:rFonts w:ascii="Times New Roman" w:hAnsi="Times New Roman" w:cs="Times New Roman"/>
          <w:sz w:val="24"/>
          <w:szCs w:val="24"/>
        </w:rPr>
        <w:t>ă</w:t>
      </w:r>
      <w:r w:rsidR="00C737AE" w:rsidRPr="00450E57">
        <w:rPr>
          <w:rFonts w:ascii="Times New Roman" w:hAnsi="Times New Roman" w:cs="Times New Roman"/>
          <w:sz w:val="24"/>
          <w:szCs w:val="24"/>
        </w:rPr>
        <w:t xml:space="preserve"> prin formula de la art. 9.2.</w:t>
      </w:r>
    </w:p>
    <w:p w14:paraId="40EA9B71" w14:textId="77777777" w:rsidR="00A8410F" w:rsidRPr="009E702E" w:rsidRDefault="00A8410F" w:rsidP="00884727">
      <w:pPr>
        <w:ind w:right="-81"/>
        <w:jc w:val="both"/>
        <w:rPr>
          <w:rFonts w:ascii="Times New Roman" w:hAnsi="Times New Roman" w:cs="Times New Roman"/>
          <w:sz w:val="24"/>
          <w:szCs w:val="24"/>
        </w:rPr>
      </w:pPr>
    </w:p>
    <w:p w14:paraId="2A90C3CB" w14:textId="77777777" w:rsidR="00884727" w:rsidRPr="009E702E" w:rsidRDefault="00884727" w:rsidP="00884727">
      <w:pPr>
        <w:ind w:right="-81"/>
        <w:jc w:val="both"/>
        <w:rPr>
          <w:rFonts w:ascii="Times New Roman" w:hAnsi="Times New Roman" w:cs="Times New Roman"/>
          <w:sz w:val="24"/>
          <w:szCs w:val="24"/>
        </w:rPr>
      </w:pPr>
      <w:r w:rsidRPr="009E702E">
        <w:rPr>
          <w:rFonts w:ascii="Times New Roman" w:hAnsi="Times New Roman" w:cs="Times New Roman"/>
          <w:b/>
          <w:sz w:val="24"/>
          <w:szCs w:val="24"/>
        </w:rPr>
        <w:t>9.4.</w:t>
      </w:r>
      <w:r w:rsidRPr="009E702E">
        <w:rPr>
          <w:rFonts w:ascii="Times New Roman" w:hAnsi="Times New Roman" w:cs="Times New Roman"/>
          <w:sz w:val="24"/>
          <w:szCs w:val="24"/>
        </w:rPr>
        <w:t xml:space="preserve"> În cazul apariției unei situații de natura celor prevăzute la </w:t>
      </w:r>
      <w:r w:rsidR="00C737AE" w:rsidRPr="009E702E">
        <w:rPr>
          <w:rFonts w:ascii="Times New Roman" w:hAnsi="Times New Roman" w:cs="Times New Roman"/>
          <w:sz w:val="24"/>
          <w:szCs w:val="24"/>
        </w:rPr>
        <w:t>9</w:t>
      </w:r>
      <w:r w:rsidRPr="009E702E">
        <w:rPr>
          <w:rFonts w:ascii="Times New Roman" w:hAnsi="Times New Roman" w:cs="Times New Roman"/>
          <w:sz w:val="24"/>
          <w:szCs w:val="24"/>
        </w:rPr>
        <w:t>.3, actualizarea prețului contractului subsecvent</w:t>
      </w:r>
      <w:r w:rsidR="00C21FAF" w:rsidRPr="009E702E">
        <w:rPr>
          <w:rFonts w:ascii="Times New Roman" w:hAnsi="Times New Roman" w:cs="Times New Roman"/>
          <w:sz w:val="24"/>
          <w:szCs w:val="24"/>
        </w:rPr>
        <w:t>/</w:t>
      </w:r>
      <w:r w:rsidR="00C21FAF" w:rsidRPr="009E702E">
        <w:rPr>
          <w:rFonts w:ascii="Times New Roman" w:hAnsi="Times New Roman" w:cs="Times New Roman"/>
          <w:color w:val="FF0000"/>
          <w:sz w:val="24"/>
          <w:szCs w:val="24"/>
        </w:rPr>
        <w:t xml:space="preserve"> </w:t>
      </w:r>
      <w:r w:rsidR="00C21FAF" w:rsidRPr="009E702E">
        <w:rPr>
          <w:rFonts w:ascii="Times New Roman" w:hAnsi="Times New Roman" w:cs="Times New Roman"/>
          <w:sz w:val="24"/>
          <w:szCs w:val="24"/>
        </w:rPr>
        <w:t>pretul Acordului cadru</w:t>
      </w:r>
      <w:r w:rsidRPr="009E702E">
        <w:rPr>
          <w:rFonts w:ascii="Times New Roman" w:hAnsi="Times New Roman" w:cs="Times New Roman"/>
          <w:sz w:val="24"/>
          <w:szCs w:val="24"/>
        </w:rPr>
        <w:t xml:space="preserve"> trebuie </w:t>
      </w:r>
      <w:proofErr w:type="gramStart"/>
      <w:r w:rsidRPr="009E702E">
        <w:rPr>
          <w:rFonts w:ascii="Times New Roman" w:hAnsi="Times New Roman" w:cs="Times New Roman"/>
          <w:sz w:val="24"/>
          <w:szCs w:val="24"/>
        </w:rPr>
        <w:t>să</w:t>
      </w:r>
      <w:proofErr w:type="gramEnd"/>
      <w:r w:rsidRPr="009E702E">
        <w:rPr>
          <w:rFonts w:ascii="Times New Roman" w:hAnsi="Times New Roman" w:cs="Times New Roman"/>
          <w:sz w:val="24"/>
          <w:szCs w:val="24"/>
        </w:rPr>
        <w:t xml:space="preserve"> evidențieze influența pe care o exercită modificarea legislativă în </w:t>
      </w:r>
      <w:r w:rsidR="00C737AE" w:rsidRPr="009E702E">
        <w:rPr>
          <w:rFonts w:ascii="Times New Roman" w:hAnsi="Times New Roman" w:cs="Times New Roman"/>
          <w:sz w:val="24"/>
          <w:szCs w:val="24"/>
        </w:rPr>
        <w:t xml:space="preserve">tarifele ofertate </w:t>
      </w:r>
      <w:r w:rsidRPr="009E702E">
        <w:rPr>
          <w:rFonts w:ascii="Times New Roman" w:hAnsi="Times New Roman" w:cs="Times New Roman"/>
          <w:sz w:val="24"/>
          <w:szCs w:val="24"/>
        </w:rPr>
        <w:t>inițial.</w:t>
      </w:r>
    </w:p>
    <w:p w14:paraId="0EB40356" w14:textId="77777777" w:rsidR="00884727" w:rsidRPr="009E702E" w:rsidRDefault="00884727" w:rsidP="00884727">
      <w:pPr>
        <w:ind w:right="-81"/>
        <w:jc w:val="both"/>
        <w:rPr>
          <w:rFonts w:ascii="Times New Roman" w:hAnsi="Times New Roman" w:cs="Times New Roman"/>
          <w:sz w:val="24"/>
          <w:szCs w:val="24"/>
        </w:rPr>
      </w:pPr>
    </w:p>
    <w:p w14:paraId="2AF0C3C0" w14:textId="77777777" w:rsidR="007706DC" w:rsidRDefault="007706DC" w:rsidP="00884727">
      <w:pPr>
        <w:ind w:right="-81"/>
        <w:jc w:val="both"/>
        <w:rPr>
          <w:rFonts w:ascii="Times New Roman" w:hAnsi="Times New Roman" w:cs="Times New Roman"/>
          <w:sz w:val="24"/>
          <w:szCs w:val="24"/>
        </w:rPr>
      </w:pPr>
    </w:p>
    <w:p w14:paraId="7192577E" w14:textId="77777777" w:rsidR="007706DC" w:rsidRDefault="007706DC" w:rsidP="00884727">
      <w:pPr>
        <w:ind w:right="-81"/>
        <w:jc w:val="both"/>
        <w:rPr>
          <w:rFonts w:ascii="Times New Roman" w:hAnsi="Times New Roman" w:cs="Times New Roman"/>
          <w:b/>
          <w:sz w:val="24"/>
          <w:szCs w:val="24"/>
        </w:rPr>
      </w:pPr>
      <w:r w:rsidRPr="007706DC">
        <w:rPr>
          <w:rFonts w:ascii="Times New Roman" w:hAnsi="Times New Roman" w:cs="Times New Roman"/>
          <w:b/>
          <w:sz w:val="24"/>
          <w:szCs w:val="24"/>
        </w:rPr>
        <w:t>X. ATRIBUIREA CONTRACTELOR SUBSECVENTE</w:t>
      </w:r>
    </w:p>
    <w:p w14:paraId="16336633" w14:textId="77777777" w:rsidR="007706DC" w:rsidRDefault="007706DC" w:rsidP="00884727">
      <w:pPr>
        <w:ind w:right="-81"/>
        <w:jc w:val="both"/>
        <w:rPr>
          <w:rFonts w:ascii="Times New Roman" w:hAnsi="Times New Roman" w:cs="Times New Roman"/>
          <w:b/>
          <w:sz w:val="24"/>
          <w:szCs w:val="24"/>
        </w:rPr>
      </w:pPr>
    </w:p>
    <w:p w14:paraId="4CE47BE2" w14:textId="77777777" w:rsidR="007706DC" w:rsidRDefault="007706DC" w:rsidP="00884727">
      <w:pPr>
        <w:ind w:right="-81"/>
        <w:jc w:val="both"/>
        <w:rPr>
          <w:rFonts w:ascii="Times New Roman" w:hAnsi="Times New Roman" w:cs="Times New Roman"/>
          <w:sz w:val="24"/>
          <w:szCs w:val="24"/>
        </w:rPr>
      </w:pPr>
      <w:r>
        <w:rPr>
          <w:rFonts w:ascii="Times New Roman" w:hAnsi="Times New Roman" w:cs="Times New Roman"/>
          <w:sz w:val="24"/>
          <w:szCs w:val="24"/>
        </w:rPr>
        <w:t>10.1 Contractele subsecvente se vor atribui ofertantului clasat pe primul loc.</w:t>
      </w:r>
    </w:p>
    <w:p w14:paraId="74716045" w14:textId="77777777" w:rsidR="00167546" w:rsidRDefault="007706DC" w:rsidP="00884727">
      <w:pPr>
        <w:ind w:right="-81"/>
        <w:jc w:val="both"/>
        <w:rPr>
          <w:rFonts w:ascii="Times New Roman" w:hAnsi="Times New Roman" w:cs="Times New Roman"/>
          <w:sz w:val="24"/>
          <w:szCs w:val="24"/>
        </w:rPr>
      </w:pPr>
      <w:r>
        <w:rPr>
          <w:rFonts w:ascii="Times New Roman" w:hAnsi="Times New Roman" w:cs="Times New Roman"/>
          <w:sz w:val="24"/>
          <w:szCs w:val="24"/>
        </w:rPr>
        <w:t xml:space="preserve">10.2 În cazul în care ofertantul clasat pe primul loc declară că nu are capacitatea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executa lucrările cuprinse în contractual subsecvent, </w:t>
      </w:r>
      <w:r w:rsidR="000F7BC9">
        <w:rPr>
          <w:rFonts w:ascii="Times New Roman" w:hAnsi="Times New Roman" w:cs="Times New Roman"/>
          <w:sz w:val="24"/>
          <w:szCs w:val="24"/>
        </w:rPr>
        <w:t xml:space="preserve">Autoritatea contractantă va transmite o solicitare pentru încheierea contractului subsecvent către ofertantul clasat pe locul doi în cadrul procedurii de atribuire a prezentului accord-cadru. Declarația ofertantului clasat pe primul loc privind capacitatea de </w:t>
      </w:r>
      <w:proofErr w:type="gramStart"/>
      <w:r w:rsidR="000F7BC9">
        <w:rPr>
          <w:rFonts w:ascii="Times New Roman" w:hAnsi="Times New Roman" w:cs="Times New Roman"/>
          <w:sz w:val="24"/>
          <w:szCs w:val="24"/>
        </w:rPr>
        <w:t>a</w:t>
      </w:r>
      <w:proofErr w:type="gramEnd"/>
      <w:r w:rsidR="000F7BC9">
        <w:rPr>
          <w:rFonts w:ascii="Times New Roman" w:hAnsi="Times New Roman" w:cs="Times New Roman"/>
          <w:sz w:val="24"/>
          <w:szCs w:val="24"/>
        </w:rPr>
        <w:t xml:space="preserve"> încheia contractual subsecvent va fi însoțită de justificarea motivelor care stau la baza refuzului de semnare. </w:t>
      </w:r>
    </w:p>
    <w:p w14:paraId="3C8728BC" w14:textId="77777777" w:rsidR="000F7BC9" w:rsidRDefault="000F7BC9" w:rsidP="00884727">
      <w:pPr>
        <w:ind w:right="-81"/>
        <w:jc w:val="both"/>
        <w:rPr>
          <w:rFonts w:ascii="Times New Roman" w:hAnsi="Times New Roman" w:cs="Times New Roman"/>
          <w:sz w:val="24"/>
          <w:szCs w:val="24"/>
        </w:rPr>
      </w:pPr>
      <w:r>
        <w:rPr>
          <w:rFonts w:ascii="Times New Roman" w:hAnsi="Times New Roman" w:cs="Times New Roman"/>
          <w:sz w:val="24"/>
          <w:szCs w:val="24"/>
        </w:rPr>
        <w:t xml:space="preserve">10.3 În cazul în care ofertantul declară că nu are capacitatea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încheia contracta subsecvente la 3 solicitări de contractare diferite (nu același contract de 3 ori)</w:t>
      </w:r>
      <w:r w:rsidR="00A80479">
        <w:rPr>
          <w:rFonts w:ascii="Times New Roman" w:hAnsi="Times New Roman" w:cs="Times New Roman"/>
          <w:sz w:val="24"/>
          <w:szCs w:val="24"/>
        </w:rPr>
        <w:t xml:space="preserve">, autoritatea contractantă are dreptul de a trimite solicitări pentru încheierea contractelor subsecvente numai ofertantului clasat pe locul doi în cadrul procedurii de atribuire a prezentului accord-cadru. </w:t>
      </w:r>
    </w:p>
    <w:p w14:paraId="28327CE7" w14:textId="77777777" w:rsidR="00A80479" w:rsidRPr="00F85561" w:rsidRDefault="00A80479" w:rsidP="00884727">
      <w:pPr>
        <w:ind w:right="-81"/>
        <w:jc w:val="both"/>
        <w:rPr>
          <w:rFonts w:ascii="Times New Roman" w:hAnsi="Times New Roman" w:cs="Times New Roman"/>
          <w:sz w:val="24"/>
          <w:szCs w:val="24"/>
        </w:rPr>
      </w:pPr>
      <w:r>
        <w:rPr>
          <w:rFonts w:ascii="Times New Roman" w:hAnsi="Times New Roman" w:cs="Times New Roman"/>
          <w:sz w:val="24"/>
          <w:szCs w:val="24"/>
        </w:rPr>
        <w:t xml:space="preserve">10.4 </w:t>
      </w:r>
      <w:r w:rsidRPr="00F85561">
        <w:rPr>
          <w:rFonts w:ascii="Times New Roman" w:hAnsi="Times New Roman" w:cs="Times New Roman"/>
          <w:sz w:val="24"/>
          <w:szCs w:val="24"/>
        </w:rPr>
        <w:t xml:space="preserve">În cazul în care ofertantul clasat pe locul doi declară la rândul său că nu are capacitatea de a încheia contractul subsecvent, se reia procedura de </w:t>
      </w:r>
      <w:proofErr w:type="gramStart"/>
      <w:r w:rsidRPr="00F85561">
        <w:rPr>
          <w:rFonts w:ascii="Times New Roman" w:hAnsi="Times New Roman" w:cs="Times New Roman"/>
          <w:sz w:val="24"/>
          <w:szCs w:val="24"/>
        </w:rPr>
        <w:t>încheiere  a</w:t>
      </w:r>
      <w:proofErr w:type="gramEnd"/>
      <w:r w:rsidRPr="00F85561">
        <w:rPr>
          <w:rFonts w:ascii="Times New Roman" w:hAnsi="Times New Roman" w:cs="Times New Roman"/>
          <w:sz w:val="24"/>
          <w:szCs w:val="24"/>
        </w:rPr>
        <w:t xml:space="preserve"> contractului subsecvent o singură dată, în sensul revenirii cu o solicitare la ofertantul clasat pe locul unu, respectiv la ofertantul clasat pe locul doi dacă cel de pe locul unu refuză din nou.</w:t>
      </w:r>
    </w:p>
    <w:p w14:paraId="33EE8422" w14:textId="77777777" w:rsidR="00A80479" w:rsidRPr="00F85561" w:rsidRDefault="00A80479" w:rsidP="00F85561">
      <w:pPr>
        <w:ind w:right="-81"/>
        <w:jc w:val="both"/>
        <w:rPr>
          <w:rFonts w:ascii="Times New Roman" w:hAnsi="Times New Roman" w:cs="Times New Roman"/>
          <w:sz w:val="24"/>
          <w:szCs w:val="24"/>
        </w:rPr>
      </w:pPr>
      <w:r w:rsidRPr="00F85561">
        <w:rPr>
          <w:rFonts w:ascii="Times New Roman" w:hAnsi="Times New Roman" w:cs="Times New Roman"/>
          <w:sz w:val="24"/>
          <w:szCs w:val="24"/>
        </w:rPr>
        <w:t>10.5 Ofertantii sunt obligaţi să răspundă la solicitările de încheiere a contractelor subsecvente</w:t>
      </w:r>
      <w:proofErr w:type="gramStart"/>
      <w:r w:rsidRPr="00F85561">
        <w:rPr>
          <w:rFonts w:ascii="Times New Roman" w:hAnsi="Times New Roman" w:cs="Times New Roman"/>
          <w:sz w:val="24"/>
          <w:szCs w:val="24"/>
        </w:rPr>
        <w:t>,  în</w:t>
      </w:r>
      <w:proofErr w:type="gramEnd"/>
      <w:r w:rsidRPr="00F85561">
        <w:rPr>
          <w:rFonts w:ascii="Times New Roman" w:hAnsi="Times New Roman" w:cs="Times New Roman"/>
          <w:sz w:val="24"/>
          <w:szCs w:val="24"/>
        </w:rPr>
        <w:t xml:space="preserve"> termen de maxim 5 zile lucrătoare. Contractul subsecvent se </w:t>
      </w:r>
      <w:proofErr w:type="gramStart"/>
      <w:r w:rsidRPr="00F85561">
        <w:rPr>
          <w:rFonts w:ascii="Times New Roman" w:hAnsi="Times New Roman" w:cs="Times New Roman"/>
          <w:sz w:val="24"/>
          <w:szCs w:val="24"/>
        </w:rPr>
        <w:t>va</w:t>
      </w:r>
      <w:proofErr w:type="gramEnd"/>
      <w:r w:rsidRPr="00F85561">
        <w:rPr>
          <w:rFonts w:ascii="Times New Roman" w:hAnsi="Times New Roman" w:cs="Times New Roman"/>
          <w:sz w:val="24"/>
          <w:szCs w:val="24"/>
        </w:rPr>
        <w:t xml:space="preserve"> încheia în termen de 5 zile lucrătoare de la acceptarea solicitării. </w:t>
      </w:r>
    </w:p>
    <w:p w14:paraId="604FDA80" w14:textId="77777777" w:rsidR="00F85561" w:rsidRPr="00F85561" w:rsidRDefault="00F85561" w:rsidP="00F85561">
      <w:pPr>
        <w:ind w:right="-81"/>
        <w:jc w:val="both"/>
        <w:rPr>
          <w:rFonts w:ascii="Times New Roman" w:hAnsi="Times New Roman" w:cs="Times New Roman"/>
          <w:sz w:val="24"/>
          <w:szCs w:val="24"/>
        </w:rPr>
      </w:pPr>
      <w:r w:rsidRPr="00F85561">
        <w:rPr>
          <w:rFonts w:ascii="Times New Roman" w:hAnsi="Times New Roman" w:cs="Times New Roman"/>
          <w:sz w:val="24"/>
          <w:szCs w:val="24"/>
        </w:rPr>
        <w:t>10.6 După epuizarea celor două încercări de încheiere a unui contract subsecvent autoritatea contractantă are dreptul de a rezilia acordul cadru.</w:t>
      </w:r>
    </w:p>
    <w:p w14:paraId="727E4BA5" w14:textId="77777777" w:rsidR="00F85561" w:rsidRPr="00F85561" w:rsidRDefault="00F85561" w:rsidP="00F85561">
      <w:pPr>
        <w:ind w:right="-81"/>
        <w:jc w:val="both"/>
        <w:rPr>
          <w:rFonts w:ascii="Times New Roman" w:hAnsi="Times New Roman" w:cs="Times New Roman"/>
          <w:sz w:val="24"/>
          <w:szCs w:val="24"/>
        </w:rPr>
      </w:pPr>
      <w:r w:rsidRPr="00F85561">
        <w:rPr>
          <w:rFonts w:ascii="Times New Roman" w:hAnsi="Times New Roman" w:cs="Times New Roman"/>
          <w:sz w:val="24"/>
          <w:szCs w:val="24"/>
        </w:rPr>
        <w:t xml:space="preserve">10.7 În situaţia în care pe durata de valabilitate a prezentului acord cadru, ofertantul clasat pe locul doi nu </w:t>
      </w:r>
      <w:proofErr w:type="gramStart"/>
      <w:r w:rsidRPr="00F85561">
        <w:rPr>
          <w:rFonts w:ascii="Times New Roman" w:hAnsi="Times New Roman" w:cs="Times New Roman"/>
          <w:sz w:val="24"/>
          <w:szCs w:val="24"/>
        </w:rPr>
        <w:t>va</w:t>
      </w:r>
      <w:proofErr w:type="gramEnd"/>
      <w:r w:rsidRPr="00F85561">
        <w:rPr>
          <w:rFonts w:ascii="Times New Roman" w:hAnsi="Times New Roman" w:cs="Times New Roman"/>
          <w:sz w:val="24"/>
          <w:szCs w:val="24"/>
        </w:rPr>
        <w:t xml:space="preserve"> primi solicitări pentru încheierea de contracte subsecvente, acesta nu va ridica pretenţii şi nu va solicita despăgubiri în legătură cu acest fapt. </w:t>
      </w:r>
    </w:p>
    <w:p w14:paraId="7228EF66" w14:textId="77777777" w:rsidR="00F85561" w:rsidRPr="00F85561" w:rsidRDefault="00F85561" w:rsidP="00F85561">
      <w:pPr>
        <w:ind w:right="-81"/>
        <w:jc w:val="both"/>
        <w:rPr>
          <w:rFonts w:ascii="Times New Roman" w:hAnsi="Times New Roman" w:cs="Times New Roman"/>
          <w:sz w:val="24"/>
          <w:szCs w:val="24"/>
        </w:rPr>
      </w:pPr>
    </w:p>
    <w:p w14:paraId="27752301" w14:textId="77777777" w:rsidR="00A80479" w:rsidRPr="00450E57" w:rsidRDefault="00A80479" w:rsidP="00884727">
      <w:pPr>
        <w:ind w:right="-81"/>
        <w:jc w:val="both"/>
        <w:rPr>
          <w:rFonts w:ascii="Times New Roman" w:hAnsi="Times New Roman" w:cs="Times New Roman"/>
          <w:sz w:val="24"/>
          <w:szCs w:val="24"/>
        </w:rPr>
      </w:pPr>
    </w:p>
    <w:p w14:paraId="53CC9615" w14:textId="77777777" w:rsidR="00BA7E46" w:rsidRDefault="005F5363"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w:t>
      </w:r>
      <w:r w:rsidR="007706DC">
        <w:rPr>
          <w:rFonts w:ascii="Times New Roman" w:hAnsi="Times New Roman" w:cs="Times New Roman"/>
          <w:b/>
          <w:sz w:val="24"/>
          <w:szCs w:val="24"/>
          <w:lang w:val="ro-RO" w:eastAsia="ar-SA"/>
        </w:rPr>
        <w:t>I</w:t>
      </w:r>
      <w:r w:rsidRPr="00450E57">
        <w:rPr>
          <w:rFonts w:ascii="Times New Roman" w:hAnsi="Times New Roman" w:cs="Times New Roman"/>
          <w:b/>
          <w:sz w:val="24"/>
          <w:szCs w:val="24"/>
          <w:lang w:val="ro-RO" w:eastAsia="ar-SA"/>
        </w:rPr>
        <w:t>. MODALIT</w:t>
      </w:r>
      <w:r w:rsidR="00E41087" w:rsidRPr="00450E57">
        <w:rPr>
          <w:rFonts w:ascii="Times New Roman" w:hAnsi="Times New Roman" w:cs="Times New Roman"/>
          <w:b/>
          <w:sz w:val="24"/>
          <w:szCs w:val="24"/>
          <w:lang w:val="ro-RO" w:eastAsia="ar-SA"/>
        </w:rPr>
        <w:t>ĂȚI DE PLATĂ</w:t>
      </w:r>
      <w:r w:rsidRPr="00450E57">
        <w:rPr>
          <w:rFonts w:ascii="Times New Roman" w:hAnsi="Times New Roman" w:cs="Times New Roman"/>
          <w:b/>
          <w:sz w:val="24"/>
          <w:szCs w:val="24"/>
          <w:lang w:val="ro-RO" w:eastAsia="ar-SA"/>
        </w:rPr>
        <w:t xml:space="preserve"> </w:t>
      </w:r>
    </w:p>
    <w:p w14:paraId="5ABD4D3C" w14:textId="77777777" w:rsidR="00A8410F" w:rsidRDefault="00A8410F" w:rsidP="00BA7E46">
      <w:pPr>
        <w:jc w:val="both"/>
        <w:rPr>
          <w:rFonts w:ascii="Times New Roman" w:hAnsi="Times New Roman" w:cs="Times New Roman"/>
          <w:b/>
          <w:sz w:val="24"/>
          <w:szCs w:val="24"/>
          <w:lang w:val="ro-RO" w:eastAsia="ar-SA"/>
        </w:rPr>
      </w:pPr>
    </w:p>
    <w:p w14:paraId="1AE75FD0" w14:textId="16EE8976" w:rsidR="005F5363" w:rsidRDefault="006653D4" w:rsidP="0093472D">
      <w:pPr>
        <w:ind w:right="-81"/>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Pr>
          <w:rFonts w:ascii="Times New Roman" w:hAnsi="Times New Roman" w:cs="Times New Roman"/>
          <w:b/>
          <w:sz w:val="24"/>
          <w:szCs w:val="24"/>
          <w:lang w:val="ro-RO" w:eastAsia="ar-SA"/>
        </w:rPr>
        <w:t>1</w:t>
      </w:r>
      <w:r w:rsidRPr="00450E57">
        <w:rPr>
          <w:rFonts w:ascii="Times New Roman" w:hAnsi="Times New Roman" w:cs="Times New Roman"/>
          <w:b/>
          <w:sz w:val="24"/>
          <w:szCs w:val="24"/>
          <w:lang w:val="ro-RO" w:eastAsia="ar-SA"/>
        </w:rPr>
        <w:t>.1.</w:t>
      </w:r>
      <w:r w:rsidRPr="00450E57">
        <w:rPr>
          <w:rFonts w:ascii="Times New Roman" w:hAnsi="Times New Roman" w:cs="Times New Roman"/>
          <w:sz w:val="24"/>
          <w:szCs w:val="24"/>
          <w:lang w:val="ro-RO" w:eastAsia="ar-SA"/>
        </w:rPr>
        <w:t xml:space="preserve"> Promitentul-</w:t>
      </w:r>
      <w:r>
        <w:rPr>
          <w:rFonts w:ascii="Times New Roman" w:hAnsi="Times New Roman" w:cs="Times New Roman"/>
          <w:sz w:val="24"/>
          <w:szCs w:val="24"/>
          <w:lang w:val="ro-RO" w:eastAsia="ar-SA"/>
        </w:rPr>
        <w:t xml:space="preserve">Achizitor va efectua platile in conformitate cu prevederile clauzei 50. Plati </w:t>
      </w:r>
      <w:r w:rsidR="00792ECB">
        <w:rPr>
          <w:rFonts w:ascii="Times New Roman" w:hAnsi="Times New Roman" w:cs="Times New Roman"/>
          <w:sz w:val="24"/>
          <w:szCs w:val="24"/>
          <w:lang w:val="ro-RO" w:eastAsia="ar-SA"/>
        </w:rPr>
        <w:t xml:space="preserve">si clauzei 51. Plata finala </w:t>
      </w:r>
      <w:r>
        <w:rPr>
          <w:rFonts w:ascii="Times New Roman" w:hAnsi="Times New Roman" w:cs="Times New Roman"/>
          <w:sz w:val="24"/>
          <w:szCs w:val="24"/>
          <w:lang w:val="ro-RO" w:eastAsia="ar-SA"/>
        </w:rPr>
        <w:t>din contractul subsecvent.</w:t>
      </w:r>
    </w:p>
    <w:p w14:paraId="0A0885C2" w14:textId="7ED014B9" w:rsidR="00F63250" w:rsidRDefault="006653D4" w:rsidP="0060095F">
      <w:pPr>
        <w:ind w:right="-81"/>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Pr>
          <w:rFonts w:ascii="Times New Roman" w:hAnsi="Times New Roman" w:cs="Times New Roman"/>
          <w:b/>
          <w:sz w:val="24"/>
          <w:szCs w:val="24"/>
          <w:lang w:val="ro-RO" w:eastAsia="ar-SA"/>
        </w:rPr>
        <w:t>1</w:t>
      </w:r>
      <w:r w:rsidRPr="00450E57">
        <w:rPr>
          <w:rFonts w:ascii="Times New Roman" w:hAnsi="Times New Roman" w:cs="Times New Roman"/>
          <w:b/>
          <w:sz w:val="24"/>
          <w:szCs w:val="24"/>
          <w:lang w:val="ro-RO" w:eastAsia="ar-SA"/>
        </w:rPr>
        <w:t>.</w:t>
      </w:r>
      <w:r>
        <w:rPr>
          <w:rFonts w:ascii="Times New Roman" w:hAnsi="Times New Roman" w:cs="Times New Roman"/>
          <w:b/>
          <w:sz w:val="24"/>
          <w:szCs w:val="24"/>
          <w:lang w:val="ro-RO" w:eastAsia="ar-SA"/>
        </w:rPr>
        <w:t>2</w:t>
      </w:r>
      <w:r w:rsidRPr="00450E57">
        <w:rPr>
          <w:rFonts w:ascii="Times New Roman" w:hAnsi="Times New Roman" w:cs="Times New Roman"/>
          <w:b/>
          <w:sz w:val="24"/>
          <w:szCs w:val="24"/>
          <w:lang w:val="ro-RO" w:eastAsia="ar-SA"/>
        </w:rPr>
        <w:t>.</w:t>
      </w:r>
      <w:r w:rsidRPr="00450E57">
        <w:rPr>
          <w:rFonts w:ascii="Times New Roman" w:hAnsi="Times New Roman" w:cs="Times New Roman"/>
          <w:sz w:val="24"/>
          <w:szCs w:val="24"/>
          <w:lang w:val="ro-RO" w:eastAsia="ar-SA"/>
        </w:rPr>
        <w:t xml:space="preserve"> </w:t>
      </w:r>
      <w:r w:rsidR="00F63250">
        <w:rPr>
          <w:rFonts w:ascii="Times New Roman" w:hAnsi="Times New Roman" w:cs="Times New Roman"/>
          <w:sz w:val="24"/>
          <w:szCs w:val="24"/>
          <w:lang w:val="ro-RO" w:eastAsia="ar-SA"/>
        </w:rPr>
        <w:t>(1)</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 xml:space="preserve">Executant va respecta clauza 50. Plati </w:t>
      </w:r>
      <w:r w:rsidR="00792ECB">
        <w:rPr>
          <w:rFonts w:ascii="Times New Roman" w:hAnsi="Times New Roman" w:cs="Times New Roman"/>
          <w:sz w:val="24"/>
          <w:szCs w:val="24"/>
          <w:lang w:val="ro-RO" w:eastAsia="ar-SA"/>
        </w:rPr>
        <w:t xml:space="preserve">si clauza 51. Plata finala </w:t>
      </w:r>
      <w:r>
        <w:rPr>
          <w:rFonts w:ascii="Times New Roman" w:hAnsi="Times New Roman" w:cs="Times New Roman"/>
          <w:sz w:val="24"/>
          <w:szCs w:val="24"/>
          <w:lang w:val="ro-RO" w:eastAsia="ar-SA"/>
        </w:rPr>
        <w:t xml:space="preserve">din contractul </w:t>
      </w:r>
      <w:r w:rsidR="00792ECB">
        <w:rPr>
          <w:rFonts w:ascii="Times New Roman" w:hAnsi="Times New Roman" w:cs="Times New Roman"/>
          <w:sz w:val="24"/>
          <w:szCs w:val="24"/>
          <w:lang w:val="ro-RO" w:eastAsia="ar-SA"/>
        </w:rPr>
        <w:t>subsecvent in ceea ce priveste intocmirea situatiilor de lucrari si modalitatea de verificare, certificare si plata a acestora.</w:t>
      </w:r>
      <w:bookmarkStart w:id="1" w:name="_GoBack"/>
      <w:bookmarkEnd w:id="1"/>
    </w:p>
    <w:p w14:paraId="768FE61D" w14:textId="52BF8860" w:rsidR="00F63250" w:rsidRPr="00972162" w:rsidRDefault="00F63250" w:rsidP="00972162">
      <w:pPr>
        <w:ind w:right="-81"/>
        <w:jc w:val="both"/>
        <w:rPr>
          <w:rFonts w:ascii="Times New Roman" w:hAnsi="Times New Roman" w:cs="Times New Roman"/>
          <w:sz w:val="24"/>
          <w:szCs w:val="24"/>
          <w:lang w:val="ro-RO" w:eastAsia="ar-SA"/>
        </w:rPr>
      </w:pPr>
      <w:r>
        <w:rPr>
          <w:rFonts w:ascii="Times New Roman" w:hAnsi="Times New Roman" w:cs="Times New Roman"/>
          <w:sz w:val="24"/>
          <w:szCs w:val="24"/>
        </w:rPr>
        <w:t>(</w:t>
      </w:r>
      <w:r w:rsidRPr="00972162">
        <w:rPr>
          <w:rFonts w:ascii="Times New Roman" w:hAnsi="Times New Roman" w:cs="Times New Roman"/>
          <w:sz w:val="24"/>
          <w:szCs w:val="24"/>
          <w:lang w:val="ro-RO" w:eastAsia="ar-SA"/>
        </w:rPr>
        <w:t xml:space="preserve">2)Promitentul - Achizitor are obligația de a efectua plata către Contractant în termen de maxim 30 de zile de la încasarea sumelor care nu sunt asigurate din bugetul local ci din alte surse, de către autoritatea </w:t>
      </w:r>
      <w:r w:rsidRPr="00972162">
        <w:rPr>
          <w:rFonts w:ascii="Times New Roman" w:hAnsi="Times New Roman" w:cs="Times New Roman"/>
          <w:sz w:val="24"/>
          <w:szCs w:val="24"/>
          <w:lang w:val="ro-RO" w:eastAsia="ar-SA"/>
        </w:rPr>
        <w:lastRenderedPageBreak/>
        <w:t>contractantă (credite, finanțări nerambursabile, altele), dacă pe parcursul derulării lucrărilor se preia finanțarea acestor obiective, prin credite, finanțări nerambursabile, altele</w:t>
      </w:r>
      <w:r w:rsidR="0081366A" w:rsidRPr="00972162">
        <w:rPr>
          <w:rFonts w:ascii="Times New Roman" w:hAnsi="Times New Roman" w:cs="Times New Roman"/>
          <w:sz w:val="24"/>
          <w:szCs w:val="24"/>
          <w:lang w:val="ro-RO" w:eastAsia="ar-SA"/>
        </w:rPr>
        <w:t xml:space="preserve"> și prevederile ghidurilor/actelor incidente prevăd că plățile către executant se fac doar după încasarea de către autoritate a sumelor cerute la finanțare.</w:t>
      </w:r>
      <w:r w:rsidRPr="00972162">
        <w:rPr>
          <w:rFonts w:ascii="Times New Roman" w:hAnsi="Times New Roman" w:cs="Times New Roman"/>
          <w:sz w:val="24"/>
          <w:szCs w:val="24"/>
          <w:lang w:val="ro-RO" w:eastAsia="ar-SA"/>
        </w:rPr>
        <w:t xml:space="preserve"> </w:t>
      </w:r>
    </w:p>
    <w:p w14:paraId="097BD38F" w14:textId="22A10352" w:rsidR="00F63250" w:rsidRPr="00972162" w:rsidRDefault="00F63250" w:rsidP="00F63250">
      <w:pPr>
        <w:ind w:right="-81"/>
        <w:jc w:val="both"/>
        <w:rPr>
          <w:rFonts w:ascii="Times New Roman" w:hAnsi="Times New Roman" w:cs="Times New Roman"/>
          <w:sz w:val="24"/>
          <w:szCs w:val="24"/>
          <w:lang w:val="ro-RO" w:eastAsia="ar-SA"/>
        </w:rPr>
      </w:pPr>
      <w:r w:rsidRPr="00972162">
        <w:rPr>
          <w:rFonts w:ascii="Times New Roman" w:hAnsi="Times New Roman" w:cs="Times New Roman"/>
          <w:sz w:val="24"/>
          <w:szCs w:val="24"/>
          <w:lang w:val="ro-RO" w:eastAsia="ar-SA"/>
        </w:rPr>
        <w:t xml:space="preserve">(3) Autoritatea va comunica executantului modul/sursa de finanțare a obiectivului/obiectivelor la demararea lucrărilor precum și în termen de 5 zile de la intervenirea vreunei modificări privind modalitatea/sursa de finanțare a acestora. </w:t>
      </w:r>
    </w:p>
    <w:p w14:paraId="395375F8" w14:textId="77777777" w:rsidR="000119C4" w:rsidRPr="00450E57" w:rsidRDefault="000119C4" w:rsidP="0093472D">
      <w:pPr>
        <w:ind w:right="-81"/>
        <w:jc w:val="both"/>
        <w:rPr>
          <w:rFonts w:ascii="Times New Roman" w:hAnsi="Times New Roman" w:cs="Times New Roman"/>
          <w:sz w:val="24"/>
          <w:szCs w:val="24"/>
          <w:lang w:val="ro-RO" w:eastAsia="ar-SA"/>
        </w:rPr>
      </w:pPr>
    </w:p>
    <w:p w14:paraId="51E188E7" w14:textId="77777777" w:rsidR="005F5363" w:rsidRPr="00450E57" w:rsidRDefault="005F5363" w:rsidP="00BA7E46">
      <w:pPr>
        <w:jc w:val="both"/>
        <w:rPr>
          <w:rFonts w:ascii="Times New Roman" w:hAnsi="Times New Roman" w:cs="Times New Roman"/>
          <w:sz w:val="24"/>
          <w:szCs w:val="24"/>
          <w:lang w:val="ro-RO" w:eastAsia="ar-SA"/>
        </w:rPr>
      </w:pPr>
    </w:p>
    <w:p w14:paraId="544DEFA4" w14:textId="77777777" w:rsidR="00947621" w:rsidRPr="00450E57" w:rsidRDefault="00281329" w:rsidP="00947621">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XI</w:t>
      </w:r>
      <w:r w:rsidR="00F85561">
        <w:rPr>
          <w:rFonts w:ascii="Times New Roman" w:hAnsi="Times New Roman" w:cs="Times New Roman"/>
          <w:b/>
          <w:sz w:val="24"/>
          <w:szCs w:val="24"/>
          <w:lang w:val="ro-RO" w:eastAsia="ar-SA"/>
        </w:rPr>
        <w:t>I</w:t>
      </w:r>
      <w:r w:rsidRPr="00450E57">
        <w:rPr>
          <w:rFonts w:ascii="Times New Roman" w:hAnsi="Times New Roman" w:cs="Times New Roman"/>
          <w:b/>
          <w:sz w:val="24"/>
          <w:szCs w:val="24"/>
          <w:lang w:val="ro-RO" w:eastAsia="ar-SA"/>
        </w:rPr>
        <w:t>.</w:t>
      </w:r>
      <w:r w:rsidR="00070CD2">
        <w:rPr>
          <w:rFonts w:ascii="Times New Roman" w:hAnsi="Times New Roman" w:cs="Times New Roman"/>
          <w:b/>
          <w:sz w:val="24"/>
          <w:szCs w:val="24"/>
          <w:lang w:val="ro-RO" w:eastAsia="ar-SA"/>
        </w:rPr>
        <w:t xml:space="preserve"> </w:t>
      </w:r>
      <w:r w:rsidR="00947621" w:rsidRPr="00450E57">
        <w:rPr>
          <w:rFonts w:ascii="Times New Roman" w:hAnsi="Times New Roman" w:cs="Times New Roman"/>
          <w:b/>
          <w:sz w:val="24"/>
          <w:szCs w:val="24"/>
          <w:lang w:val="ro-RO" w:eastAsia="ar-SA"/>
        </w:rPr>
        <w:t>GARAN</w:t>
      </w:r>
      <w:r w:rsidR="00665D80" w:rsidRPr="00450E57">
        <w:rPr>
          <w:rFonts w:ascii="Times New Roman" w:hAnsi="Times New Roman" w:cs="Times New Roman"/>
          <w:b/>
          <w:sz w:val="24"/>
          <w:szCs w:val="24"/>
          <w:lang w:val="ro-RO" w:eastAsia="ar-SA"/>
        </w:rPr>
        <w:t>ȚIA DE BUNĂ EXECUȚ</w:t>
      </w:r>
      <w:r w:rsidR="00947621" w:rsidRPr="00450E57">
        <w:rPr>
          <w:rFonts w:ascii="Times New Roman" w:hAnsi="Times New Roman" w:cs="Times New Roman"/>
          <w:b/>
          <w:sz w:val="24"/>
          <w:szCs w:val="24"/>
          <w:lang w:val="ro-RO" w:eastAsia="ar-SA"/>
        </w:rPr>
        <w:t xml:space="preserve">IE </w:t>
      </w:r>
    </w:p>
    <w:p w14:paraId="4CEF4BBB" w14:textId="77777777" w:rsidR="00AE5274" w:rsidRPr="00450E57" w:rsidRDefault="00AE5274" w:rsidP="00947621">
      <w:pPr>
        <w:jc w:val="both"/>
        <w:rPr>
          <w:rFonts w:ascii="Times New Roman" w:hAnsi="Times New Roman" w:cs="Times New Roman"/>
          <w:b/>
          <w:sz w:val="24"/>
          <w:szCs w:val="24"/>
          <w:lang w:val="ro-RO" w:eastAsia="ar-SA"/>
        </w:rPr>
      </w:pPr>
    </w:p>
    <w:p w14:paraId="13392705" w14:textId="77777777" w:rsidR="00947621" w:rsidRPr="00450E57" w:rsidRDefault="00947621" w:rsidP="00947621">
      <w:pPr>
        <w:ind w:right="-81"/>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2</w:t>
      </w:r>
      <w:r w:rsidRPr="00450E57">
        <w:rPr>
          <w:rFonts w:ascii="Times New Roman" w:hAnsi="Times New Roman" w:cs="Times New Roman"/>
          <w:b/>
          <w:sz w:val="24"/>
          <w:szCs w:val="24"/>
          <w:lang w:val="ro-RO" w:eastAsia="ar-SA"/>
        </w:rPr>
        <w:t>.1.</w:t>
      </w:r>
      <w:r w:rsidRPr="00450E57">
        <w:rPr>
          <w:rFonts w:ascii="Times New Roman" w:hAnsi="Times New Roman" w:cs="Times New Roman"/>
          <w:sz w:val="24"/>
          <w:szCs w:val="24"/>
          <w:lang w:val="ro-RO" w:eastAsia="ar-SA"/>
        </w:rPr>
        <w:t xml:space="preserve"> Promitentul-</w:t>
      </w:r>
      <w:r w:rsidR="00B96AD4" w:rsidRPr="00450E57">
        <w:rPr>
          <w:rFonts w:ascii="Times New Roman" w:hAnsi="Times New Roman" w:cs="Times New Roman"/>
          <w:sz w:val="24"/>
          <w:szCs w:val="24"/>
          <w:lang w:val="ro-RO" w:eastAsia="ar-SA"/>
        </w:rPr>
        <w:t>Executant</w:t>
      </w:r>
      <w:r w:rsidRPr="00450E57">
        <w:rPr>
          <w:rFonts w:ascii="Times New Roman" w:hAnsi="Times New Roman" w:cs="Times New Roman"/>
          <w:sz w:val="24"/>
          <w:szCs w:val="24"/>
          <w:lang w:val="ro-RO" w:eastAsia="ar-SA"/>
        </w:rPr>
        <w:t xml:space="preserve"> are obligația de a constitui garanția de bună-execuție pentru contractele subsecvente în conformitate cu prevederile stabilite în acestea.</w:t>
      </w:r>
    </w:p>
    <w:p w14:paraId="129A9561" w14:textId="77777777" w:rsidR="00281329" w:rsidRPr="00450E57" w:rsidRDefault="00947621" w:rsidP="00947621">
      <w:pPr>
        <w:ind w:right="-81"/>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2</w:t>
      </w:r>
      <w:r w:rsidRPr="00450E57">
        <w:rPr>
          <w:rFonts w:ascii="Times New Roman" w:hAnsi="Times New Roman" w:cs="Times New Roman"/>
          <w:b/>
          <w:sz w:val="24"/>
          <w:szCs w:val="24"/>
          <w:lang w:val="ro-RO" w:eastAsia="ar-SA"/>
        </w:rPr>
        <w:t>.2.</w:t>
      </w:r>
      <w:r w:rsidRPr="00450E57">
        <w:rPr>
          <w:rFonts w:ascii="Times New Roman" w:hAnsi="Times New Roman" w:cs="Times New Roman"/>
          <w:sz w:val="24"/>
          <w:szCs w:val="24"/>
          <w:lang w:val="ro-RO" w:eastAsia="ar-SA"/>
        </w:rPr>
        <w:t xml:space="preserve"> Promitentul-Achizitor are obligația de a elibera garanția pentru participare numai după intrarea în vigoare a acordului-cadru.</w:t>
      </w:r>
    </w:p>
    <w:p w14:paraId="4F61644F" w14:textId="77777777" w:rsidR="00A426D4" w:rsidRPr="00450E57" w:rsidRDefault="00A426D4" w:rsidP="00A426D4">
      <w:pPr>
        <w:pStyle w:val="Antet"/>
        <w:tabs>
          <w:tab w:val="left" w:pos="6825"/>
          <w:tab w:val="left" w:pos="7095"/>
        </w:tabs>
        <w:jc w:val="both"/>
        <w:rPr>
          <w:rFonts w:ascii="Times New Roman" w:hAnsi="Times New Roman" w:cs="Times New Roman"/>
          <w:spacing w:val="4"/>
          <w:sz w:val="24"/>
          <w:szCs w:val="24"/>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2</w:t>
      </w:r>
      <w:r w:rsidRPr="00450E57">
        <w:rPr>
          <w:rFonts w:ascii="Times New Roman" w:hAnsi="Times New Roman" w:cs="Times New Roman"/>
          <w:b/>
          <w:sz w:val="24"/>
          <w:szCs w:val="24"/>
          <w:lang w:val="ro-RO" w:eastAsia="ar-SA"/>
        </w:rPr>
        <w:t>.3.</w:t>
      </w:r>
      <w:r w:rsidRPr="00450E57">
        <w:rPr>
          <w:rFonts w:ascii="Times New Roman" w:hAnsi="Times New Roman" w:cs="Times New Roman"/>
          <w:spacing w:val="4"/>
          <w:sz w:val="24"/>
          <w:szCs w:val="24"/>
        </w:rPr>
        <w:t>Garan</w:t>
      </w:r>
      <w:r w:rsidR="00665D80" w:rsidRPr="00450E57">
        <w:rPr>
          <w:rFonts w:ascii="Times New Roman" w:hAnsi="Times New Roman" w:cs="Times New Roman"/>
          <w:spacing w:val="4"/>
          <w:sz w:val="24"/>
          <w:szCs w:val="24"/>
        </w:rPr>
        <w:t>ț</w:t>
      </w:r>
      <w:r w:rsidRPr="00450E57">
        <w:rPr>
          <w:rFonts w:ascii="Times New Roman" w:hAnsi="Times New Roman" w:cs="Times New Roman"/>
          <w:spacing w:val="4"/>
          <w:sz w:val="24"/>
          <w:szCs w:val="24"/>
        </w:rPr>
        <w:t>ia de bun</w:t>
      </w:r>
      <w:r w:rsidR="00C26CC6">
        <w:rPr>
          <w:rFonts w:ascii="Times New Roman" w:hAnsi="Times New Roman" w:cs="Times New Roman"/>
          <w:spacing w:val="4"/>
          <w:sz w:val="24"/>
          <w:szCs w:val="24"/>
        </w:rPr>
        <w:t>ă execuț</w:t>
      </w:r>
      <w:r w:rsidRPr="00450E57">
        <w:rPr>
          <w:rFonts w:ascii="Times New Roman" w:hAnsi="Times New Roman" w:cs="Times New Roman"/>
          <w:spacing w:val="4"/>
          <w:sz w:val="24"/>
          <w:szCs w:val="24"/>
        </w:rPr>
        <w:t xml:space="preserve">ie se va restitui conform legii, astfel ; </w:t>
      </w:r>
    </w:p>
    <w:p w14:paraId="6651FBC5" w14:textId="77777777" w:rsidR="00A426D4" w:rsidRPr="00450E57" w:rsidRDefault="00A426D4" w:rsidP="00A426D4">
      <w:pPr>
        <w:pStyle w:val="Antet"/>
        <w:widowControl/>
        <w:numPr>
          <w:ilvl w:val="0"/>
          <w:numId w:val="36"/>
        </w:numPr>
        <w:tabs>
          <w:tab w:val="clear" w:pos="9360"/>
          <w:tab w:val="left" w:pos="6825"/>
          <w:tab w:val="left" w:pos="7095"/>
          <w:tab w:val="right" w:pos="9406"/>
        </w:tabs>
        <w:jc w:val="both"/>
        <w:rPr>
          <w:rFonts w:ascii="Times New Roman" w:hAnsi="Times New Roman" w:cs="Times New Roman"/>
          <w:spacing w:val="4"/>
          <w:sz w:val="24"/>
          <w:szCs w:val="24"/>
        </w:rPr>
      </w:pPr>
      <w:r w:rsidRPr="00450E57">
        <w:rPr>
          <w:rFonts w:ascii="Times New Roman" w:hAnsi="Times New Roman" w:cs="Times New Roman"/>
          <w:spacing w:val="4"/>
          <w:sz w:val="24"/>
          <w:szCs w:val="24"/>
        </w:rPr>
        <w:t>70% dup</w:t>
      </w:r>
      <w:r w:rsidR="00070CD2">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semnarea Procesului de verbal de recep</w:t>
      </w:r>
      <w:r w:rsidR="00665D80" w:rsidRPr="00450E57">
        <w:rPr>
          <w:rFonts w:ascii="Times New Roman" w:hAnsi="Times New Roman" w:cs="Times New Roman"/>
          <w:spacing w:val="4"/>
          <w:sz w:val="24"/>
          <w:szCs w:val="24"/>
        </w:rPr>
        <w:t>ț</w:t>
      </w:r>
      <w:r w:rsidRPr="00450E57">
        <w:rPr>
          <w:rFonts w:ascii="Times New Roman" w:hAnsi="Times New Roman" w:cs="Times New Roman"/>
          <w:spacing w:val="4"/>
          <w:sz w:val="24"/>
          <w:szCs w:val="24"/>
        </w:rPr>
        <w:t>ie la terminarea lucr</w:t>
      </w:r>
      <w:r w:rsidR="00070CD2">
        <w:rPr>
          <w:rFonts w:ascii="Times New Roman" w:hAnsi="Times New Roman" w:cs="Times New Roman"/>
          <w:spacing w:val="4"/>
          <w:sz w:val="24"/>
          <w:szCs w:val="24"/>
        </w:rPr>
        <w:t>ă</w:t>
      </w:r>
      <w:r w:rsidRPr="00450E57">
        <w:rPr>
          <w:rFonts w:ascii="Times New Roman" w:hAnsi="Times New Roman" w:cs="Times New Roman"/>
          <w:spacing w:val="4"/>
          <w:sz w:val="24"/>
          <w:szCs w:val="24"/>
        </w:rPr>
        <w:t>rilor (inclusiv dup</w:t>
      </w:r>
      <w:r w:rsidR="00070CD2">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finalizarea lucr</w:t>
      </w:r>
      <w:r w:rsidR="00665D80"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rilor r</w:t>
      </w:r>
      <w:r w:rsidR="00665D80"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mase de executat </w:t>
      </w:r>
      <w:r w:rsidR="00665D80" w:rsidRPr="00450E57">
        <w:rPr>
          <w:rFonts w:ascii="Times New Roman" w:hAnsi="Times New Roman" w:cs="Times New Roman"/>
          <w:spacing w:val="4"/>
          <w:sz w:val="24"/>
          <w:szCs w:val="24"/>
        </w:rPr>
        <w:t>ș</w:t>
      </w:r>
      <w:r w:rsidRPr="00450E57">
        <w:rPr>
          <w:rFonts w:ascii="Times New Roman" w:hAnsi="Times New Roman" w:cs="Times New Roman"/>
          <w:spacing w:val="4"/>
          <w:sz w:val="24"/>
          <w:szCs w:val="24"/>
        </w:rPr>
        <w:t>i a remedierilor) dac</w:t>
      </w:r>
      <w:r w:rsidR="00665D80"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p</w:t>
      </w:r>
      <w:r w:rsidR="00665D80" w:rsidRPr="00450E57">
        <w:rPr>
          <w:rFonts w:ascii="Times New Roman" w:hAnsi="Times New Roman" w:cs="Times New Roman"/>
          <w:spacing w:val="4"/>
          <w:sz w:val="24"/>
          <w:szCs w:val="24"/>
        </w:rPr>
        <w:t>ână</w:t>
      </w:r>
      <w:r w:rsidRPr="00450E57">
        <w:rPr>
          <w:rFonts w:ascii="Times New Roman" w:hAnsi="Times New Roman" w:cs="Times New Roman"/>
          <w:spacing w:val="4"/>
          <w:sz w:val="24"/>
          <w:szCs w:val="24"/>
        </w:rPr>
        <w:t xml:space="preserve"> la aceea dat</w:t>
      </w:r>
      <w:r w:rsidR="00665D80"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autoritatea c</w:t>
      </w:r>
      <w:r w:rsidR="00665D80" w:rsidRPr="00450E57">
        <w:rPr>
          <w:rFonts w:ascii="Times New Roman" w:hAnsi="Times New Roman" w:cs="Times New Roman"/>
          <w:spacing w:val="4"/>
          <w:sz w:val="24"/>
          <w:szCs w:val="24"/>
        </w:rPr>
        <w:t>ontractanta nu a ridicat pretenț</w:t>
      </w:r>
      <w:r w:rsidRPr="00450E57">
        <w:rPr>
          <w:rFonts w:ascii="Times New Roman" w:hAnsi="Times New Roman" w:cs="Times New Roman"/>
          <w:spacing w:val="4"/>
          <w:sz w:val="24"/>
          <w:szCs w:val="24"/>
        </w:rPr>
        <w:t xml:space="preserve">ii asupra ei, </w:t>
      </w:r>
      <w:r w:rsidR="00665D80" w:rsidRPr="00450E57">
        <w:rPr>
          <w:rFonts w:ascii="Times New Roman" w:hAnsi="Times New Roman" w:cs="Times New Roman"/>
          <w:spacing w:val="4"/>
          <w:sz w:val="24"/>
          <w:szCs w:val="24"/>
        </w:rPr>
        <w:t>ș</w:t>
      </w:r>
      <w:r w:rsidRPr="00450E57">
        <w:rPr>
          <w:rFonts w:ascii="Times New Roman" w:hAnsi="Times New Roman" w:cs="Times New Roman"/>
          <w:spacing w:val="4"/>
          <w:sz w:val="24"/>
          <w:szCs w:val="24"/>
        </w:rPr>
        <w:t xml:space="preserve">i </w:t>
      </w:r>
    </w:p>
    <w:p w14:paraId="7234A2EF" w14:textId="77777777" w:rsidR="00AE5274" w:rsidRPr="00450E57" w:rsidRDefault="00A426D4" w:rsidP="00AE5274">
      <w:pPr>
        <w:pStyle w:val="Antet"/>
        <w:widowControl/>
        <w:numPr>
          <w:ilvl w:val="0"/>
          <w:numId w:val="36"/>
        </w:numPr>
        <w:tabs>
          <w:tab w:val="clear" w:pos="9360"/>
          <w:tab w:val="left" w:pos="6825"/>
          <w:tab w:val="left" w:pos="7095"/>
          <w:tab w:val="right" w:pos="9406"/>
        </w:tabs>
        <w:jc w:val="both"/>
        <w:rPr>
          <w:rFonts w:ascii="Times New Roman" w:hAnsi="Times New Roman" w:cs="Times New Roman"/>
          <w:sz w:val="24"/>
          <w:szCs w:val="24"/>
        </w:rPr>
      </w:pPr>
      <w:r w:rsidRPr="00450E57">
        <w:rPr>
          <w:rFonts w:ascii="Times New Roman" w:hAnsi="Times New Roman" w:cs="Times New Roman"/>
          <w:spacing w:val="4"/>
          <w:sz w:val="24"/>
          <w:szCs w:val="24"/>
        </w:rPr>
        <w:t>30% dup</w:t>
      </w:r>
      <w:r w:rsidR="00070CD2">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semnarea</w:t>
      </w:r>
      <w:r w:rsidR="00DC16B6" w:rsidRPr="00450E57">
        <w:rPr>
          <w:rFonts w:ascii="Times New Roman" w:hAnsi="Times New Roman" w:cs="Times New Roman"/>
          <w:spacing w:val="4"/>
          <w:sz w:val="24"/>
          <w:szCs w:val="24"/>
        </w:rPr>
        <w:t>, f</w:t>
      </w:r>
      <w:r w:rsidR="00070CD2">
        <w:rPr>
          <w:rFonts w:ascii="Times New Roman" w:hAnsi="Times New Roman" w:cs="Times New Roman"/>
          <w:spacing w:val="4"/>
          <w:sz w:val="24"/>
          <w:szCs w:val="24"/>
        </w:rPr>
        <w:t>ără</w:t>
      </w:r>
      <w:r w:rsidR="00DC16B6" w:rsidRPr="00450E57">
        <w:rPr>
          <w:rFonts w:ascii="Times New Roman" w:hAnsi="Times New Roman" w:cs="Times New Roman"/>
          <w:spacing w:val="4"/>
          <w:sz w:val="24"/>
          <w:szCs w:val="24"/>
        </w:rPr>
        <w:t xml:space="preserve"> obiec</w:t>
      </w:r>
      <w:r w:rsidR="00CE3148" w:rsidRPr="00450E57">
        <w:rPr>
          <w:rFonts w:ascii="Times New Roman" w:hAnsi="Times New Roman" w:cs="Times New Roman"/>
          <w:spacing w:val="4"/>
          <w:sz w:val="24"/>
          <w:szCs w:val="24"/>
        </w:rPr>
        <w:t>ț</w:t>
      </w:r>
      <w:r w:rsidR="00DC16B6" w:rsidRPr="00450E57">
        <w:rPr>
          <w:rFonts w:ascii="Times New Roman" w:hAnsi="Times New Roman" w:cs="Times New Roman"/>
          <w:spacing w:val="4"/>
          <w:sz w:val="24"/>
          <w:szCs w:val="24"/>
        </w:rPr>
        <w:t>iuni, a</w:t>
      </w:r>
      <w:r w:rsidRPr="00450E57">
        <w:rPr>
          <w:rFonts w:ascii="Times New Roman" w:hAnsi="Times New Roman" w:cs="Times New Roman"/>
          <w:spacing w:val="4"/>
          <w:sz w:val="24"/>
          <w:szCs w:val="24"/>
        </w:rPr>
        <w:t xml:space="preserve"> Procesului de verbal de recep</w:t>
      </w:r>
      <w:r w:rsidR="00CE3148" w:rsidRPr="00450E57">
        <w:rPr>
          <w:rFonts w:ascii="Times New Roman" w:hAnsi="Times New Roman" w:cs="Times New Roman"/>
          <w:spacing w:val="4"/>
          <w:sz w:val="24"/>
          <w:szCs w:val="24"/>
        </w:rPr>
        <w:t>ț</w:t>
      </w:r>
      <w:r w:rsidRPr="00450E57">
        <w:rPr>
          <w:rFonts w:ascii="Times New Roman" w:hAnsi="Times New Roman" w:cs="Times New Roman"/>
          <w:spacing w:val="4"/>
          <w:sz w:val="24"/>
          <w:szCs w:val="24"/>
        </w:rPr>
        <w:t>ie l</w:t>
      </w:r>
      <w:r w:rsidR="00CE3148" w:rsidRPr="00450E57">
        <w:rPr>
          <w:rFonts w:ascii="Times New Roman" w:hAnsi="Times New Roman" w:cs="Times New Roman"/>
          <w:spacing w:val="4"/>
          <w:sz w:val="24"/>
          <w:szCs w:val="24"/>
        </w:rPr>
        <w:t>a sf</w:t>
      </w:r>
      <w:r w:rsidR="00070CD2">
        <w:rPr>
          <w:rFonts w:ascii="Times New Roman" w:hAnsi="Times New Roman" w:cs="Times New Roman"/>
          <w:spacing w:val="4"/>
          <w:sz w:val="24"/>
          <w:szCs w:val="24"/>
        </w:rPr>
        <w:t>â</w:t>
      </w:r>
      <w:r w:rsidRPr="00450E57">
        <w:rPr>
          <w:rFonts w:ascii="Times New Roman" w:hAnsi="Times New Roman" w:cs="Times New Roman"/>
          <w:spacing w:val="4"/>
          <w:sz w:val="24"/>
          <w:szCs w:val="24"/>
        </w:rPr>
        <w:t>r</w:t>
      </w:r>
      <w:r w:rsidR="00CE3148" w:rsidRPr="00450E57">
        <w:rPr>
          <w:rFonts w:ascii="Times New Roman" w:hAnsi="Times New Roman" w:cs="Times New Roman"/>
          <w:spacing w:val="4"/>
          <w:sz w:val="24"/>
          <w:szCs w:val="24"/>
        </w:rPr>
        <w:t>șitul perioadei de garanț</w:t>
      </w:r>
      <w:r w:rsidRPr="00450E57">
        <w:rPr>
          <w:rFonts w:ascii="Times New Roman" w:hAnsi="Times New Roman" w:cs="Times New Roman"/>
          <w:spacing w:val="4"/>
          <w:sz w:val="24"/>
          <w:szCs w:val="24"/>
        </w:rPr>
        <w:t>ie (PVRSPG)</w:t>
      </w:r>
      <w:r w:rsidR="00070CD2">
        <w:rPr>
          <w:rFonts w:ascii="Times New Roman" w:hAnsi="Times New Roman" w:cs="Times New Roman"/>
          <w:spacing w:val="4"/>
          <w:sz w:val="24"/>
          <w:szCs w:val="24"/>
        </w:rPr>
        <w:t>,</w:t>
      </w:r>
      <w:r w:rsidRPr="00450E57">
        <w:rPr>
          <w:rFonts w:ascii="Times New Roman" w:hAnsi="Times New Roman" w:cs="Times New Roman"/>
          <w:spacing w:val="4"/>
          <w:sz w:val="24"/>
          <w:szCs w:val="24"/>
        </w:rPr>
        <w:t xml:space="preserve"> dac</w:t>
      </w:r>
      <w:r w:rsidR="00CE3148"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p</w:t>
      </w:r>
      <w:r w:rsidR="00CE3148" w:rsidRPr="00450E57">
        <w:rPr>
          <w:rFonts w:ascii="Times New Roman" w:hAnsi="Times New Roman" w:cs="Times New Roman"/>
          <w:spacing w:val="4"/>
          <w:sz w:val="24"/>
          <w:szCs w:val="24"/>
        </w:rPr>
        <w:t>â</w:t>
      </w:r>
      <w:r w:rsidRPr="00450E57">
        <w:rPr>
          <w:rFonts w:ascii="Times New Roman" w:hAnsi="Times New Roman" w:cs="Times New Roman"/>
          <w:spacing w:val="4"/>
          <w:sz w:val="24"/>
          <w:szCs w:val="24"/>
        </w:rPr>
        <w:t>n</w:t>
      </w:r>
      <w:r w:rsidR="00CE3148"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la aceea dat</w:t>
      </w:r>
      <w:r w:rsidR="00CE3148" w:rsidRPr="00450E57">
        <w:rPr>
          <w:rFonts w:ascii="Times New Roman" w:hAnsi="Times New Roman" w:cs="Times New Roman"/>
          <w:spacing w:val="4"/>
          <w:sz w:val="24"/>
          <w:szCs w:val="24"/>
        </w:rPr>
        <w:t>ă</w:t>
      </w:r>
      <w:r w:rsidRPr="00450E57">
        <w:rPr>
          <w:rFonts w:ascii="Times New Roman" w:hAnsi="Times New Roman" w:cs="Times New Roman"/>
          <w:spacing w:val="4"/>
          <w:sz w:val="24"/>
          <w:szCs w:val="24"/>
        </w:rPr>
        <w:t xml:space="preserve"> autoritatea contractanta nu a ridicat preten</w:t>
      </w:r>
      <w:r w:rsidR="00CE3148" w:rsidRPr="00450E57">
        <w:rPr>
          <w:rFonts w:ascii="Times New Roman" w:hAnsi="Times New Roman" w:cs="Times New Roman"/>
          <w:spacing w:val="4"/>
          <w:sz w:val="24"/>
          <w:szCs w:val="24"/>
        </w:rPr>
        <w:t>ț</w:t>
      </w:r>
      <w:r w:rsidRPr="00450E57">
        <w:rPr>
          <w:rFonts w:ascii="Times New Roman" w:hAnsi="Times New Roman" w:cs="Times New Roman"/>
          <w:spacing w:val="4"/>
          <w:sz w:val="24"/>
          <w:szCs w:val="24"/>
        </w:rPr>
        <w:t xml:space="preserve">ii asupra ei;  </w:t>
      </w:r>
    </w:p>
    <w:p w14:paraId="685B9A04" w14:textId="77777777" w:rsidR="00281329" w:rsidRPr="00450E57" w:rsidRDefault="00281329" w:rsidP="00BA7E46">
      <w:pPr>
        <w:jc w:val="both"/>
        <w:rPr>
          <w:rFonts w:ascii="Times New Roman" w:hAnsi="Times New Roman" w:cs="Times New Roman"/>
          <w:sz w:val="24"/>
          <w:szCs w:val="24"/>
          <w:lang w:val="ro-RO" w:eastAsia="ar-SA"/>
        </w:rPr>
      </w:pPr>
    </w:p>
    <w:p w14:paraId="1D307A93" w14:textId="77777777" w:rsidR="000119C4" w:rsidRPr="00450E57" w:rsidRDefault="000119C4" w:rsidP="00BA7E46">
      <w:pPr>
        <w:jc w:val="both"/>
        <w:rPr>
          <w:rFonts w:ascii="Times New Roman" w:hAnsi="Times New Roman" w:cs="Times New Roman"/>
          <w:sz w:val="24"/>
          <w:szCs w:val="24"/>
          <w:lang w:val="ro-RO" w:eastAsia="ar-SA"/>
        </w:rPr>
      </w:pPr>
    </w:p>
    <w:p w14:paraId="67DB1B30" w14:textId="77777777" w:rsidR="00947621" w:rsidRPr="00450E57" w:rsidRDefault="00947621" w:rsidP="00947621">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XII</w:t>
      </w:r>
      <w:r w:rsidR="00F85561">
        <w:rPr>
          <w:rFonts w:ascii="Times New Roman" w:hAnsi="Times New Roman" w:cs="Times New Roman"/>
          <w:b/>
          <w:sz w:val="24"/>
          <w:szCs w:val="24"/>
          <w:lang w:val="ro-RO" w:eastAsia="ar-SA"/>
        </w:rPr>
        <w:t>I</w:t>
      </w:r>
      <w:r w:rsidRPr="00450E57">
        <w:rPr>
          <w:rFonts w:ascii="Times New Roman" w:hAnsi="Times New Roman" w:cs="Times New Roman"/>
          <w:b/>
          <w:sz w:val="24"/>
          <w:szCs w:val="24"/>
          <w:lang w:val="ro-RO" w:eastAsia="ar-SA"/>
        </w:rPr>
        <w:t xml:space="preserve">. CONFLICTUL DE INTERESE </w:t>
      </w:r>
    </w:p>
    <w:p w14:paraId="5BAEECB5" w14:textId="77777777" w:rsidR="00AE5274" w:rsidRPr="00450E57" w:rsidRDefault="00AE5274" w:rsidP="00947621">
      <w:pPr>
        <w:jc w:val="both"/>
        <w:rPr>
          <w:rFonts w:ascii="Times New Roman" w:hAnsi="Times New Roman" w:cs="Times New Roman"/>
          <w:b/>
          <w:sz w:val="24"/>
          <w:szCs w:val="24"/>
          <w:lang w:val="ro-RO" w:eastAsia="ar-SA"/>
        </w:rPr>
      </w:pPr>
    </w:p>
    <w:p w14:paraId="60BBC7A6" w14:textId="77777777" w:rsidR="00947621" w:rsidRPr="00450E57" w:rsidRDefault="00947621" w:rsidP="00947621">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3</w:t>
      </w:r>
      <w:r w:rsidRPr="00450E57">
        <w:rPr>
          <w:rFonts w:ascii="Times New Roman" w:hAnsi="Times New Roman" w:cs="Times New Roman"/>
          <w:b/>
          <w:sz w:val="24"/>
          <w:szCs w:val="24"/>
          <w:lang w:val="ro-RO" w:eastAsia="ar-SA"/>
        </w:rPr>
        <w:t>.1</w:t>
      </w:r>
      <w:r w:rsidR="00477D3B" w:rsidRPr="00450E57">
        <w:rPr>
          <w:rFonts w:ascii="Times New Roman" w:hAnsi="Times New Roman" w:cs="Times New Roman"/>
          <w:b/>
          <w:sz w:val="24"/>
          <w:szCs w:val="24"/>
          <w:lang w:val="ro-RO" w:eastAsia="ar-SA"/>
        </w:rPr>
        <w:t xml:space="preserve">. </w:t>
      </w:r>
      <w:r w:rsidR="00B96AD4" w:rsidRPr="00450E57">
        <w:rPr>
          <w:rFonts w:ascii="Times New Roman" w:hAnsi="Times New Roman" w:cs="Times New Roman"/>
          <w:sz w:val="24"/>
          <w:szCs w:val="24"/>
          <w:lang w:val="ro-RO" w:eastAsia="ar-SA"/>
        </w:rPr>
        <w:t>Promitentul-Executant</w:t>
      </w:r>
      <w:r w:rsidR="001346A6"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 xml:space="preserve">va lua toate măsurile necesare pentru a preveni sau îndepărta orice situaţie de conflict de interese care are sau poate avea ca efect compromiterea executării contractelor subsecvente ce vor fi încheiate în baza prezentului acord-cadru, în mod obiectiv şi imparţial. </w:t>
      </w:r>
    </w:p>
    <w:p w14:paraId="1EE71ABA" w14:textId="77777777" w:rsidR="00947621" w:rsidRPr="00450E57" w:rsidRDefault="00947621" w:rsidP="00947621">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3</w:t>
      </w:r>
      <w:r w:rsidRPr="00450E57">
        <w:rPr>
          <w:rFonts w:ascii="Times New Roman" w:hAnsi="Times New Roman" w:cs="Times New Roman"/>
          <w:b/>
          <w:sz w:val="24"/>
          <w:szCs w:val="24"/>
          <w:lang w:val="ro-RO" w:eastAsia="ar-SA"/>
        </w:rPr>
        <w:t>.2.</w:t>
      </w:r>
      <w:r w:rsidR="00477D3B" w:rsidRPr="00450E57">
        <w:rPr>
          <w:rFonts w:ascii="Times New Roman" w:hAnsi="Times New Roman" w:cs="Times New Roman"/>
          <w:b/>
          <w:sz w:val="24"/>
          <w:szCs w:val="24"/>
          <w:lang w:val="ro-RO" w:eastAsia="ar-SA"/>
        </w:rPr>
        <w:t xml:space="preserve"> </w:t>
      </w:r>
      <w:r w:rsidR="00B96AD4" w:rsidRPr="00450E57">
        <w:rPr>
          <w:rFonts w:ascii="Times New Roman" w:hAnsi="Times New Roman" w:cs="Times New Roman"/>
          <w:sz w:val="24"/>
          <w:szCs w:val="24"/>
          <w:lang w:val="ro-RO" w:eastAsia="ar-SA"/>
        </w:rPr>
        <w:t>Promitentul-Executant</w:t>
      </w:r>
      <w:r w:rsidR="001346A6"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garantează că va înlocui, imediat şi fără nici un fel de compensaţie din partea Promitentului-Achizitor, orice membru al personalului său care se află într-o astfel de situaţie de conflict de interese şi va notifica în termen de 5 zile despre această situaţie, în scris, Promitentul-Achizitor.</w:t>
      </w:r>
    </w:p>
    <w:p w14:paraId="22F908DF" w14:textId="77777777" w:rsidR="00947621" w:rsidRPr="00450E57" w:rsidRDefault="00947621" w:rsidP="00947621">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F85561">
        <w:rPr>
          <w:rFonts w:ascii="Times New Roman" w:hAnsi="Times New Roman" w:cs="Times New Roman"/>
          <w:b/>
          <w:sz w:val="24"/>
          <w:szCs w:val="24"/>
          <w:lang w:val="ro-RO" w:eastAsia="ar-SA"/>
        </w:rPr>
        <w:t>3</w:t>
      </w:r>
      <w:r w:rsidRPr="00450E57">
        <w:rPr>
          <w:rFonts w:ascii="Times New Roman" w:hAnsi="Times New Roman" w:cs="Times New Roman"/>
          <w:b/>
          <w:sz w:val="24"/>
          <w:szCs w:val="24"/>
          <w:lang w:val="ro-RO" w:eastAsia="ar-SA"/>
        </w:rPr>
        <w:t>.3.</w:t>
      </w:r>
      <w:r w:rsidRPr="00450E57">
        <w:rPr>
          <w:rFonts w:ascii="Times New Roman" w:hAnsi="Times New Roman" w:cs="Times New Roman"/>
          <w:sz w:val="24"/>
          <w:szCs w:val="24"/>
          <w:lang w:val="ro-RO" w:eastAsia="ar-SA"/>
        </w:rPr>
        <w:t xml:space="preserve"> În situaţ</w:t>
      </w:r>
      <w:r w:rsidR="001346A6" w:rsidRPr="00450E57">
        <w:rPr>
          <w:rFonts w:ascii="Times New Roman" w:hAnsi="Times New Roman" w:cs="Times New Roman"/>
          <w:sz w:val="24"/>
          <w:szCs w:val="24"/>
          <w:lang w:val="ro-RO" w:eastAsia="ar-SA"/>
        </w:rPr>
        <w:t>ia în care ulterior momentului î</w:t>
      </w:r>
      <w:r w:rsidRPr="00450E57">
        <w:rPr>
          <w:rFonts w:ascii="Times New Roman" w:hAnsi="Times New Roman" w:cs="Times New Roman"/>
          <w:sz w:val="24"/>
          <w:szCs w:val="24"/>
          <w:lang w:val="ro-RO" w:eastAsia="ar-SA"/>
        </w:rPr>
        <w:t xml:space="preserve">ncheierii acordului-cadru, </w:t>
      </w:r>
      <w:r w:rsidR="00B96AD4" w:rsidRPr="00450E57">
        <w:rPr>
          <w:rFonts w:ascii="Times New Roman" w:hAnsi="Times New Roman" w:cs="Times New Roman"/>
          <w:sz w:val="24"/>
          <w:szCs w:val="24"/>
          <w:lang w:val="ro-RO" w:eastAsia="ar-SA"/>
        </w:rPr>
        <w:t>Promitentul-Executant</w:t>
      </w:r>
      <w:r w:rsidR="001346A6"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 xml:space="preserve">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Promitentului – Achizitor, conform art. </w:t>
      </w:r>
      <w:r w:rsidRPr="00423BBF">
        <w:rPr>
          <w:rFonts w:ascii="Times New Roman" w:hAnsi="Times New Roman" w:cs="Times New Roman"/>
          <w:color w:val="FF0000"/>
          <w:sz w:val="24"/>
          <w:szCs w:val="24"/>
          <w:lang w:val="ro-RO" w:eastAsia="ar-SA"/>
        </w:rPr>
        <w:t>1</w:t>
      </w:r>
      <w:r w:rsidR="00423BBF" w:rsidRPr="00423BBF">
        <w:rPr>
          <w:rFonts w:ascii="Times New Roman" w:hAnsi="Times New Roman" w:cs="Times New Roman"/>
          <w:color w:val="FF0000"/>
          <w:sz w:val="24"/>
          <w:szCs w:val="24"/>
          <w:lang w:val="ro-RO" w:eastAsia="ar-SA"/>
        </w:rPr>
        <w:t>3</w:t>
      </w:r>
      <w:r w:rsidRPr="00423BBF">
        <w:rPr>
          <w:rFonts w:ascii="Times New Roman" w:hAnsi="Times New Roman" w:cs="Times New Roman"/>
          <w:color w:val="FF0000"/>
          <w:sz w:val="24"/>
          <w:szCs w:val="24"/>
          <w:lang w:val="ro-RO" w:eastAsia="ar-SA"/>
        </w:rPr>
        <w:t xml:space="preserve">.2 </w:t>
      </w:r>
      <w:r w:rsidRPr="00450E57">
        <w:rPr>
          <w:rFonts w:ascii="Times New Roman" w:hAnsi="Times New Roman" w:cs="Times New Roman"/>
          <w:sz w:val="24"/>
          <w:szCs w:val="24"/>
          <w:lang w:val="ro-RO" w:eastAsia="ar-SA"/>
        </w:rPr>
        <w:t>situaţi</w:t>
      </w:r>
      <w:r w:rsidR="008F6ACF" w:rsidRPr="00450E57">
        <w:rPr>
          <w:rFonts w:ascii="Times New Roman" w:hAnsi="Times New Roman" w:cs="Times New Roman"/>
          <w:sz w:val="24"/>
          <w:szCs w:val="24"/>
          <w:lang w:val="ro-RO" w:eastAsia="ar-SA"/>
        </w:rPr>
        <w:t>a</w:t>
      </w:r>
      <w:r w:rsidRPr="00450E57">
        <w:rPr>
          <w:rFonts w:ascii="Times New Roman" w:hAnsi="Times New Roman" w:cs="Times New Roman"/>
          <w:sz w:val="24"/>
          <w:szCs w:val="24"/>
          <w:lang w:val="ro-RO" w:eastAsia="ar-SA"/>
        </w:rPr>
        <w:t xml:space="preserve"> apărut</w:t>
      </w:r>
      <w:r w:rsidR="00B96AD4" w:rsidRPr="00450E57">
        <w:rPr>
          <w:rFonts w:ascii="Times New Roman" w:hAnsi="Times New Roman" w:cs="Times New Roman"/>
          <w:sz w:val="24"/>
          <w:szCs w:val="24"/>
          <w:lang w:val="ro-RO" w:eastAsia="ar-SA"/>
        </w:rPr>
        <w:t>a</w:t>
      </w:r>
      <w:r w:rsidR="001346A6" w:rsidRPr="00450E57">
        <w:rPr>
          <w:rFonts w:ascii="Times New Roman" w:hAnsi="Times New Roman" w:cs="Times New Roman"/>
          <w:sz w:val="24"/>
          <w:szCs w:val="24"/>
          <w:lang w:val="ro-RO" w:eastAsia="ar-SA"/>
        </w:rPr>
        <w:t>, în vederea luării masurilor necesare î</w:t>
      </w:r>
      <w:r w:rsidRPr="00450E57">
        <w:rPr>
          <w:rFonts w:ascii="Times New Roman" w:hAnsi="Times New Roman" w:cs="Times New Roman"/>
          <w:sz w:val="24"/>
          <w:szCs w:val="24"/>
          <w:lang w:val="ro-RO" w:eastAsia="ar-SA"/>
        </w:rPr>
        <w:t>nl</w:t>
      </w:r>
      <w:r w:rsidR="001346A6" w:rsidRPr="00450E57">
        <w:rPr>
          <w:rFonts w:ascii="Times New Roman" w:hAnsi="Times New Roman" w:cs="Times New Roman"/>
          <w:sz w:val="24"/>
          <w:szCs w:val="24"/>
          <w:lang w:val="ro-RO" w:eastAsia="ar-SA"/>
        </w:rPr>
        <w:t>ă</w:t>
      </w:r>
      <w:r w:rsidRPr="00450E57">
        <w:rPr>
          <w:rFonts w:ascii="Times New Roman" w:hAnsi="Times New Roman" w:cs="Times New Roman"/>
          <w:sz w:val="24"/>
          <w:szCs w:val="24"/>
          <w:lang w:val="ro-RO" w:eastAsia="ar-SA"/>
        </w:rPr>
        <w:t>tur</w:t>
      </w:r>
      <w:r w:rsidR="001346A6" w:rsidRPr="00450E57">
        <w:rPr>
          <w:rFonts w:ascii="Times New Roman" w:hAnsi="Times New Roman" w:cs="Times New Roman"/>
          <w:sz w:val="24"/>
          <w:szCs w:val="24"/>
          <w:lang w:val="ro-RO" w:eastAsia="ar-SA"/>
        </w:rPr>
        <w:t>ării conf</w:t>
      </w:r>
      <w:r w:rsidRPr="00450E57">
        <w:rPr>
          <w:rFonts w:ascii="Times New Roman" w:hAnsi="Times New Roman" w:cs="Times New Roman"/>
          <w:sz w:val="24"/>
          <w:szCs w:val="24"/>
          <w:lang w:val="ro-RO" w:eastAsia="ar-SA"/>
        </w:rPr>
        <w:t>l</w:t>
      </w:r>
      <w:r w:rsidR="001346A6" w:rsidRPr="00450E57">
        <w:rPr>
          <w:rFonts w:ascii="Times New Roman" w:hAnsi="Times New Roman" w:cs="Times New Roman"/>
          <w:sz w:val="24"/>
          <w:szCs w:val="24"/>
          <w:lang w:val="ro-RO" w:eastAsia="ar-SA"/>
        </w:rPr>
        <w:t>i</w:t>
      </w:r>
      <w:r w:rsidRPr="00450E57">
        <w:rPr>
          <w:rFonts w:ascii="Times New Roman" w:hAnsi="Times New Roman" w:cs="Times New Roman"/>
          <w:sz w:val="24"/>
          <w:szCs w:val="24"/>
          <w:lang w:val="ro-RO" w:eastAsia="ar-SA"/>
        </w:rPr>
        <w:t xml:space="preserve">ctului de interese, aceasta dă dreptul  Promitentului-Achizitor de a rezilia contractul subsecvent, fără obligaţia notificării formale a </w:t>
      </w:r>
      <w:r w:rsidR="00B96AD4" w:rsidRPr="00450E57">
        <w:rPr>
          <w:rFonts w:ascii="Times New Roman" w:hAnsi="Times New Roman" w:cs="Times New Roman"/>
          <w:sz w:val="24"/>
          <w:szCs w:val="24"/>
          <w:lang w:val="ro-RO" w:eastAsia="ar-SA"/>
        </w:rPr>
        <w:t>Promitentul-Executant</w:t>
      </w:r>
      <w:r w:rsidRPr="00450E57">
        <w:rPr>
          <w:rFonts w:ascii="Times New Roman" w:hAnsi="Times New Roman" w:cs="Times New Roman"/>
          <w:sz w:val="24"/>
          <w:szCs w:val="24"/>
          <w:lang w:val="ro-RO" w:eastAsia="ar-SA"/>
        </w:rPr>
        <w:t>.</w:t>
      </w:r>
    </w:p>
    <w:p w14:paraId="46D6086F" w14:textId="77777777" w:rsidR="000119C4" w:rsidRPr="00450E57" w:rsidRDefault="000119C4" w:rsidP="00947621">
      <w:pPr>
        <w:jc w:val="both"/>
        <w:rPr>
          <w:rFonts w:ascii="Times New Roman" w:hAnsi="Times New Roman" w:cs="Times New Roman"/>
          <w:sz w:val="24"/>
          <w:szCs w:val="24"/>
          <w:lang w:val="ro-RO" w:eastAsia="ar-SA"/>
        </w:rPr>
      </w:pPr>
    </w:p>
    <w:p w14:paraId="1C0E77B9" w14:textId="77777777" w:rsidR="00281329" w:rsidRPr="00450E57" w:rsidRDefault="00281329" w:rsidP="00BA7E46">
      <w:pPr>
        <w:jc w:val="both"/>
        <w:rPr>
          <w:rFonts w:ascii="Times New Roman" w:hAnsi="Times New Roman" w:cs="Times New Roman"/>
          <w:sz w:val="24"/>
          <w:szCs w:val="24"/>
          <w:lang w:val="ro-RO" w:eastAsia="ar-SA"/>
        </w:rPr>
      </w:pPr>
    </w:p>
    <w:p w14:paraId="7213AF2C" w14:textId="77777777" w:rsidR="008F6ACF" w:rsidRPr="00450E57" w:rsidRDefault="008F6ACF" w:rsidP="008F6ACF">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XI</w:t>
      </w:r>
      <w:r w:rsidR="00F85561">
        <w:rPr>
          <w:rFonts w:ascii="Times New Roman" w:hAnsi="Times New Roman" w:cs="Times New Roman"/>
          <w:b/>
          <w:sz w:val="24"/>
          <w:szCs w:val="24"/>
          <w:lang w:val="ro-RO" w:eastAsia="ar-SA"/>
        </w:rPr>
        <w:t>V</w:t>
      </w:r>
      <w:r w:rsidRPr="00450E57">
        <w:rPr>
          <w:rFonts w:ascii="Times New Roman" w:hAnsi="Times New Roman" w:cs="Times New Roman"/>
          <w:b/>
          <w:sz w:val="24"/>
          <w:szCs w:val="24"/>
          <w:lang w:val="ro-RO" w:eastAsia="ar-SA"/>
        </w:rPr>
        <w:t>. SUBCONTRACTAREA</w:t>
      </w:r>
      <w:r w:rsidR="00745949" w:rsidRPr="00450E57">
        <w:rPr>
          <w:rFonts w:ascii="Times New Roman" w:hAnsi="Times New Roman" w:cs="Times New Roman"/>
          <w:b/>
          <w:sz w:val="24"/>
          <w:szCs w:val="24"/>
          <w:lang w:val="ro-RO" w:eastAsia="ar-SA"/>
        </w:rPr>
        <w:t xml:space="preserve"> </w:t>
      </w:r>
      <w:r w:rsidR="001346A6" w:rsidRPr="00450E57">
        <w:rPr>
          <w:rFonts w:ascii="Times New Roman" w:hAnsi="Times New Roman" w:cs="Times New Roman"/>
          <w:b/>
          <w:sz w:val="24"/>
          <w:szCs w:val="24"/>
          <w:lang w:val="ro-RO" w:eastAsia="ar-SA"/>
        </w:rPr>
        <w:t>ȘI TERȚ</w:t>
      </w:r>
      <w:r w:rsidR="00745949" w:rsidRPr="00450E57">
        <w:rPr>
          <w:rFonts w:ascii="Times New Roman" w:hAnsi="Times New Roman" w:cs="Times New Roman"/>
          <w:b/>
          <w:sz w:val="24"/>
          <w:szCs w:val="24"/>
          <w:lang w:val="ro-RO" w:eastAsia="ar-SA"/>
        </w:rPr>
        <w:t>UL SUS</w:t>
      </w:r>
      <w:r w:rsidR="001346A6" w:rsidRPr="00450E57">
        <w:rPr>
          <w:rFonts w:ascii="Times New Roman" w:hAnsi="Times New Roman" w:cs="Times New Roman"/>
          <w:b/>
          <w:sz w:val="24"/>
          <w:szCs w:val="24"/>
          <w:lang w:val="ro-RO" w:eastAsia="ar-SA"/>
        </w:rPr>
        <w:t>Ț</w:t>
      </w:r>
      <w:r w:rsidR="00745949" w:rsidRPr="00450E57">
        <w:rPr>
          <w:rFonts w:ascii="Times New Roman" w:hAnsi="Times New Roman" w:cs="Times New Roman"/>
          <w:b/>
          <w:sz w:val="24"/>
          <w:szCs w:val="24"/>
          <w:lang w:val="ro-RO" w:eastAsia="ar-SA"/>
        </w:rPr>
        <w:t>IN</w:t>
      </w:r>
      <w:r w:rsidR="001346A6" w:rsidRPr="00450E57">
        <w:rPr>
          <w:rFonts w:ascii="Times New Roman" w:hAnsi="Times New Roman" w:cs="Times New Roman"/>
          <w:b/>
          <w:sz w:val="24"/>
          <w:szCs w:val="24"/>
          <w:lang w:val="ro-RO" w:eastAsia="ar-SA"/>
        </w:rPr>
        <w:t>Ă</w:t>
      </w:r>
      <w:r w:rsidR="00745949" w:rsidRPr="00450E57">
        <w:rPr>
          <w:rFonts w:ascii="Times New Roman" w:hAnsi="Times New Roman" w:cs="Times New Roman"/>
          <w:b/>
          <w:sz w:val="24"/>
          <w:szCs w:val="24"/>
          <w:lang w:val="ro-RO" w:eastAsia="ar-SA"/>
        </w:rPr>
        <w:t>TOR</w:t>
      </w:r>
    </w:p>
    <w:p w14:paraId="7834294F" w14:textId="77777777" w:rsidR="00AE5274" w:rsidRPr="00450E57" w:rsidRDefault="00AE5274" w:rsidP="008F6ACF">
      <w:pPr>
        <w:jc w:val="both"/>
        <w:rPr>
          <w:rFonts w:ascii="Times New Roman" w:hAnsi="Times New Roman" w:cs="Times New Roman"/>
          <w:b/>
          <w:sz w:val="24"/>
          <w:szCs w:val="24"/>
          <w:lang w:val="ro-RO" w:eastAsia="ar-SA"/>
        </w:rPr>
      </w:pPr>
    </w:p>
    <w:p w14:paraId="0421C57F"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F85561">
        <w:rPr>
          <w:rFonts w:ascii="Times New Roman" w:eastAsia="Times New Roman" w:hAnsi="Times New Roman" w:cs="Times New Roman"/>
          <w:sz w:val="24"/>
          <w:szCs w:val="24"/>
          <w:lang w:val="ro-RO" w:eastAsia="ro-RO"/>
        </w:rPr>
        <w:t>4</w:t>
      </w:r>
      <w:r w:rsidRPr="002145A2">
        <w:rPr>
          <w:rFonts w:ascii="Times New Roman" w:eastAsia="Times New Roman" w:hAnsi="Times New Roman" w:cs="Times New Roman"/>
          <w:sz w:val="24"/>
          <w:szCs w:val="24"/>
          <w:lang w:val="ro-RO" w:eastAsia="ro-RO"/>
        </w:rPr>
        <w:t xml:space="preserve">.1  - (1)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 xml:space="preserve">este obligat, cel mai târziu la momentul începerii executării contractului, să indice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 xml:space="preserve">numele, datele de contact şi reprezentanţii legali ai subcontractanţilor săi implicaţi în executarea </w:t>
      </w:r>
      <w:r w:rsidR="00A53F28" w:rsidRPr="00A53F28">
        <w:rPr>
          <w:rFonts w:ascii="Times New Roman" w:eastAsia="Times New Roman" w:hAnsi="Times New Roman" w:cs="Times New Roman"/>
          <w:sz w:val="24"/>
          <w:szCs w:val="24"/>
          <w:lang w:val="ro-RO" w:eastAsia="ro-RO"/>
        </w:rPr>
        <w:t>acestuia</w:t>
      </w:r>
      <w:r w:rsidRPr="002145A2">
        <w:rPr>
          <w:rFonts w:ascii="Times New Roman" w:eastAsia="Times New Roman" w:hAnsi="Times New Roman" w:cs="Times New Roman"/>
          <w:sz w:val="24"/>
          <w:szCs w:val="24"/>
          <w:lang w:val="ro-RO" w:eastAsia="ro-RO"/>
        </w:rPr>
        <w:t>, în măsura în care aceste informaţii sunt cunoscute la momentul respectiv.</w:t>
      </w:r>
    </w:p>
    <w:p w14:paraId="1EA24E1D"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(2)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 xml:space="preserve">are obligaţia de a notifica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 xml:space="preserve">orice modificări ale informaţiilor prevăzute la </w:t>
      </w:r>
      <w:r w:rsidR="00A53F28">
        <w:rPr>
          <w:rFonts w:ascii="Times New Roman" w:eastAsia="Times New Roman" w:hAnsi="Times New Roman" w:cs="Times New Roman"/>
          <w:sz w:val="24"/>
          <w:szCs w:val="24"/>
          <w:lang w:val="ro-RO" w:eastAsia="ro-RO"/>
        </w:rPr>
        <w:t>alin. (1) pe durata contractului</w:t>
      </w:r>
      <w:r w:rsidRPr="002145A2">
        <w:rPr>
          <w:rFonts w:ascii="Times New Roman" w:eastAsia="Times New Roman" w:hAnsi="Times New Roman" w:cs="Times New Roman"/>
          <w:sz w:val="24"/>
          <w:szCs w:val="24"/>
          <w:lang w:val="ro-RO" w:eastAsia="ro-RO"/>
        </w:rPr>
        <w:t>.</w:t>
      </w:r>
    </w:p>
    <w:p w14:paraId="539B721F"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(3)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are dreptul de a implica noi subcontractanţi, pe durata executării contractului, cu condiţia ca nominalizarea acestora să nu reprezinte o modificare substanţială a contractului, astfel cum sunt prevăzute la art. 221 din Legea nr. 98/2016.</w:t>
      </w:r>
    </w:p>
    <w:p w14:paraId="0D75E2F6"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lastRenderedPageBreak/>
        <w:t xml:space="preserve">(4) În situaţia prevăzută la alin. (3),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 xml:space="preserve">va transmite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 xml:space="preserve">informaţiile prevăzute la alin. (1) şi va obţine acordul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ui</w:t>
      </w:r>
      <w:r w:rsidRPr="00450E57">
        <w:rPr>
          <w:rFonts w:ascii="Times New Roman" w:hAnsi="Times New Roman" w:cs="Times New Roman"/>
          <w:sz w:val="24"/>
          <w:szCs w:val="24"/>
          <w:lang w:val="ro-RO" w:eastAsia="ar-SA"/>
        </w:rPr>
        <w:t>-</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privind eventualii noi subcontractanţi implicaţi ulterior în executarea contractului.</w:t>
      </w:r>
    </w:p>
    <w:p w14:paraId="7E90A6B8"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14:paraId="0E58D942"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 cu modificările și completările ulterioare.  </w:t>
      </w:r>
    </w:p>
    <w:p w14:paraId="0193688F"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F85561">
        <w:rPr>
          <w:rFonts w:ascii="Times New Roman" w:eastAsia="Times New Roman" w:hAnsi="Times New Roman" w:cs="Times New Roman"/>
          <w:sz w:val="24"/>
          <w:szCs w:val="24"/>
          <w:lang w:val="ro-RO" w:eastAsia="ro-RO"/>
        </w:rPr>
        <w:t>4</w:t>
      </w:r>
      <w:r w:rsidRPr="002145A2">
        <w:rPr>
          <w:rFonts w:ascii="Times New Roman" w:eastAsia="Times New Roman" w:hAnsi="Times New Roman" w:cs="Times New Roman"/>
          <w:sz w:val="24"/>
          <w:szCs w:val="24"/>
          <w:lang w:val="ro-RO" w:eastAsia="ro-RO"/>
        </w:rPr>
        <w:t xml:space="preserve">.2 –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are obligaţia de a încheia contracte cu subcontractanţii desemnaţi, în aceleaşi condiţii în care el a semnat contractul cu achizitorul.</w:t>
      </w:r>
    </w:p>
    <w:p w14:paraId="0F1EF68A"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F85561">
        <w:rPr>
          <w:rFonts w:ascii="Times New Roman" w:eastAsia="Times New Roman" w:hAnsi="Times New Roman" w:cs="Times New Roman"/>
          <w:sz w:val="24"/>
          <w:szCs w:val="24"/>
          <w:lang w:val="ro-RO" w:eastAsia="ro-RO"/>
        </w:rPr>
        <w:t>4</w:t>
      </w:r>
      <w:r w:rsidRPr="002145A2">
        <w:rPr>
          <w:rFonts w:ascii="Times New Roman" w:eastAsia="Times New Roman" w:hAnsi="Times New Roman" w:cs="Times New Roman"/>
          <w:sz w:val="24"/>
          <w:szCs w:val="24"/>
          <w:lang w:val="ro-RO" w:eastAsia="ro-RO"/>
        </w:rPr>
        <w:t xml:space="preserve">.3 - (1)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are obligaţia de a prezenta la încheierea contractului toate contractele încheiate cu subcontractanţii desemnaţi.</w:t>
      </w:r>
    </w:p>
    <w:p w14:paraId="31E4D5A4"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(2) Lista subcontractanţilor, cu datele de recunoaştere ale acestora, cât şi contractele încheiate cu aceştia se constituie în anexe la contract.</w:t>
      </w:r>
    </w:p>
    <w:p w14:paraId="32E4BAD3"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F85561">
        <w:rPr>
          <w:rFonts w:ascii="Times New Roman" w:eastAsia="Times New Roman" w:hAnsi="Times New Roman" w:cs="Times New Roman"/>
          <w:sz w:val="24"/>
          <w:szCs w:val="24"/>
          <w:lang w:val="ro-RO" w:eastAsia="ro-RO"/>
        </w:rPr>
        <w:t>4</w:t>
      </w:r>
      <w:r w:rsidRPr="002145A2">
        <w:rPr>
          <w:rFonts w:ascii="Times New Roman" w:eastAsia="Times New Roman" w:hAnsi="Times New Roman" w:cs="Times New Roman"/>
          <w:sz w:val="24"/>
          <w:szCs w:val="24"/>
          <w:lang w:val="ro-RO" w:eastAsia="ro-RO"/>
        </w:rPr>
        <w:t xml:space="preserve">.4 - (1) În cazul subcontractării, </w:t>
      </w:r>
      <w:r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 xml:space="preserve">rămâne pe deplin răspunzător faţă de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de modul în care se îndeplineşte contractul.</w:t>
      </w:r>
    </w:p>
    <w:p w14:paraId="0BE0025D"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color w:val="000000" w:themeColor="text1"/>
          <w:sz w:val="24"/>
          <w:szCs w:val="24"/>
          <w:lang w:val="ro-RO" w:eastAsia="ro-RO"/>
        </w:rPr>
      </w:pPr>
      <w:r w:rsidRPr="002145A2">
        <w:rPr>
          <w:rFonts w:ascii="Times New Roman" w:eastAsia="Times New Roman" w:hAnsi="Times New Roman" w:cs="Times New Roman"/>
          <w:sz w:val="24"/>
          <w:szCs w:val="24"/>
          <w:lang w:val="ro-RO" w:eastAsia="ro-RO"/>
        </w:rPr>
        <w:t xml:space="preserve">(2) Subcontractantul este pe deplin răspunzător faţă de </w:t>
      </w:r>
      <w:r w:rsidRPr="00450E57">
        <w:rPr>
          <w:rFonts w:ascii="Times New Roman" w:hAnsi="Times New Roman" w:cs="Times New Roman"/>
          <w:sz w:val="24"/>
          <w:szCs w:val="24"/>
          <w:lang w:val="ro-RO" w:eastAsia="ar-SA"/>
        </w:rPr>
        <w:t>Promitentul-</w:t>
      </w:r>
      <w:r>
        <w:rPr>
          <w:rFonts w:ascii="Times New Roman" w:hAnsi="Times New Roman" w:cs="Times New Roman"/>
          <w:sz w:val="24"/>
          <w:szCs w:val="24"/>
          <w:lang w:val="ro-RO" w:eastAsia="ar-SA"/>
        </w:rPr>
        <w:t>Achizitor</w:t>
      </w:r>
      <w:r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 xml:space="preserve">de modul în care îşi </w:t>
      </w:r>
      <w:r w:rsidRPr="002145A2">
        <w:rPr>
          <w:rFonts w:ascii="Times New Roman" w:eastAsia="Times New Roman" w:hAnsi="Times New Roman" w:cs="Times New Roman"/>
          <w:color w:val="000000" w:themeColor="text1"/>
          <w:sz w:val="24"/>
          <w:szCs w:val="24"/>
          <w:lang w:val="ro-RO" w:eastAsia="ro-RO"/>
        </w:rPr>
        <w:t>îndeplineşte partea sa din contract.</w:t>
      </w:r>
    </w:p>
    <w:p w14:paraId="2BC7737B"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color w:val="000000" w:themeColor="text1"/>
          <w:sz w:val="24"/>
          <w:szCs w:val="24"/>
          <w:lang w:val="ro-RO" w:eastAsia="ro-RO"/>
        </w:rPr>
      </w:pPr>
      <w:r w:rsidRPr="00A53F28">
        <w:rPr>
          <w:rFonts w:ascii="Times New Roman" w:eastAsia="Times New Roman" w:hAnsi="Times New Roman" w:cs="Times New Roman"/>
          <w:color w:val="000000" w:themeColor="text1"/>
          <w:sz w:val="24"/>
          <w:szCs w:val="24"/>
          <w:lang w:val="ro-RO" w:eastAsia="ro-RO"/>
        </w:rPr>
        <w:t>1</w:t>
      </w:r>
      <w:r w:rsidR="00F85561">
        <w:rPr>
          <w:rFonts w:ascii="Times New Roman" w:eastAsia="Times New Roman" w:hAnsi="Times New Roman" w:cs="Times New Roman"/>
          <w:color w:val="000000" w:themeColor="text1"/>
          <w:sz w:val="24"/>
          <w:szCs w:val="24"/>
          <w:lang w:val="ro-RO" w:eastAsia="ro-RO"/>
        </w:rPr>
        <w:t>4</w:t>
      </w:r>
      <w:r w:rsidRPr="002145A2">
        <w:rPr>
          <w:rFonts w:ascii="Times New Roman" w:eastAsia="Times New Roman" w:hAnsi="Times New Roman" w:cs="Times New Roman"/>
          <w:color w:val="000000" w:themeColor="text1"/>
          <w:sz w:val="24"/>
          <w:szCs w:val="24"/>
          <w:lang w:val="ro-RO" w:eastAsia="ro-RO"/>
        </w:rPr>
        <w:t xml:space="preserve">.5 - (1) </w:t>
      </w:r>
      <w:r w:rsidRPr="00A53F28">
        <w:rPr>
          <w:rFonts w:ascii="Times New Roman" w:hAnsi="Times New Roman" w:cs="Times New Roman"/>
          <w:color w:val="000000" w:themeColor="text1"/>
          <w:sz w:val="24"/>
          <w:szCs w:val="24"/>
          <w:lang w:val="ro-RO" w:eastAsia="ar-SA"/>
        </w:rPr>
        <w:t xml:space="preserve">Promitentul-Achizitor </w:t>
      </w:r>
      <w:r w:rsidRPr="002145A2">
        <w:rPr>
          <w:rFonts w:ascii="Times New Roman" w:eastAsia="Times New Roman" w:hAnsi="Times New Roman" w:cs="Times New Roman"/>
          <w:color w:val="000000" w:themeColor="text1"/>
          <w:sz w:val="24"/>
          <w:szCs w:val="24"/>
          <w:lang w:val="ro-RO" w:eastAsia="ro-RO"/>
        </w:rPr>
        <w:t xml:space="preserve">efectuează plăţi corespunzătoare părţii/părţilor din prezentul contract îndeplinite de către subcontractanţi, dacă </w:t>
      </w:r>
      <w:r w:rsidR="00A53F28" w:rsidRPr="00450E57">
        <w:rPr>
          <w:rFonts w:ascii="Times New Roman" w:hAnsi="Times New Roman" w:cs="Times New Roman"/>
          <w:sz w:val="24"/>
          <w:szCs w:val="24"/>
          <w:lang w:val="ro-RO" w:eastAsia="ar-SA"/>
        </w:rPr>
        <w:t>Promitentul-Executant</w:t>
      </w:r>
      <w:r w:rsidRPr="002145A2">
        <w:rPr>
          <w:rFonts w:ascii="Times New Roman" w:eastAsia="Times New Roman" w:hAnsi="Times New Roman" w:cs="Times New Roman"/>
          <w:color w:val="000000" w:themeColor="text1"/>
          <w:sz w:val="24"/>
          <w:szCs w:val="24"/>
          <w:lang w:val="ro-RO" w:eastAsia="ro-RO"/>
        </w:rPr>
        <w:t xml:space="preserve"> solicită, pentru lucrarile executate în beneficiul </w:t>
      </w:r>
      <w:r w:rsidRPr="00A53F28">
        <w:rPr>
          <w:rFonts w:ascii="Times New Roman" w:hAnsi="Times New Roman" w:cs="Times New Roman"/>
          <w:color w:val="000000" w:themeColor="text1"/>
          <w:sz w:val="24"/>
          <w:szCs w:val="24"/>
          <w:lang w:val="ro-RO" w:eastAsia="ar-SA"/>
        </w:rPr>
        <w:t>Promitentul-Achizitor</w:t>
      </w:r>
      <w:r w:rsidRPr="002145A2">
        <w:rPr>
          <w:rFonts w:ascii="Times New Roman" w:eastAsia="Times New Roman" w:hAnsi="Times New Roman" w:cs="Times New Roman"/>
          <w:color w:val="000000" w:themeColor="text1"/>
          <w:sz w:val="24"/>
          <w:szCs w:val="24"/>
          <w:lang w:val="ro-RO" w:eastAsia="ro-RO"/>
        </w:rPr>
        <w:t xml:space="preserve">, potrivit contractului dintre </w:t>
      </w:r>
      <w:r w:rsidRPr="00A53F28">
        <w:rPr>
          <w:rFonts w:ascii="Times New Roman" w:hAnsi="Times New Roman" w:cs="Times New Roman"/>
          <w:color w:val="000000" w:themeColor="text1"/>
          <w:sz w:val="24"/>
          <w:szCs w:val="24"/>
          <w:lang w:val="ro-RO" w:eastAsia="ar-SA"/>
        </w:rPr>
        <w:t xml:space="preserve">Promitentul-Executant </w:t>
      </w:r>
      <w:r w:rsidRPr="002145A2">
        <w:rPr>
          <w:rFonts w:ascii="Times New Roman" w:eastAsia="Times New Roman" w:hAnsi="Times New Roman" w:cs="Times New Roman"/>
          <w:color w:val="000000" w:themeColor="text1"/>
          <w:sz w:val="24"/>
          <w:szCs w:val="24"/>
          <w:lang w:val="ro-RO" w:eastAsia="ro-RO"/>
        </w:rPr>
        <w:t>şi subcontractant, în conformitate cu dispoziţiile legale aplicabile şi dacă subcontractanţii propuşi şi-au exprimat opţiunea în acest sens.</w:t>
      </w:r>
    </w:p>
    <w:p w14:paraId="1DA5EEAB"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(2) În sensul alin. (1), subcontractorii îşi vor exprima la momentul încheierii contractului de achiziţie publică sau la momentul introducerii acestora în contractul de achiziţie publică, după caz, opţiunea de a fi plătiţi direct de către autoritatea contractantă. </w:t>
      </w:r>
      <w:r w:rsidR="00A53F28" w:rsidRPr="00450E57">
        <w:rPr>
          <w:rFonts w:ascii="Times New Roman" w:hAnsi="Times New Roman" w:cs="Times New Roman"/>
          <w:sz w:val="24"/>
          <w:szCs w:val="24"/>
          <w:lang w:val="ro-RO" w:eastAsia="ar-SA"/>
        </w:rPr>
        <w:t>Promitentul-</w:t>
      </w:r>
      <w:r w:rsidR="00A53F28">
        <w:rPr>
          <w:rFonts w:ascii="Times New Roman" w:hAnsi="Times New Roman" w:cs="Times New Roman"/>
          <w:sz w:val="24"/>
          <w:szCs w:val="24"/>
          <w:lang w:val="ro-RO" w:eastAsia="ar-SA"/>
        </w:rPr>
        <w:t>Achizitor</w:t>
      </w:r>
      <w:r w:rsidR="00A53F28"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 xml:space="preserve">efectuează plăţile directe către subcontractanţii agreaţi doar atunci când prestaţia acestora este confirmată prin documente agreate de toate cele 3 părţi, respectiv </w:t>
      </w:r>
      <w:r w:rsidR="00A53F28" w:rsidRPr="00450E57">
        <w:rPr>
          <w:rFonts w:ascii="Times New Roman" w:hAnsi="Times New Roman" w:cs="Times New Roman"/>
          <w:sz w:val="24"/>
          <w:szCs w:val="24"/>
          <w:lang w:val="ro-RO" w:eastAsia="ar-SA"/>
        </w:rPr>
        <w:t>Promitentul-</w:t>
      </w:r>
      <w:r w:rsidR="00A53F28">
        <w:rPr>
          <w:rFonts w:ascii="Times New Roman" w:hAnsi="Times New Roman" w:cs="Times New Roman"/>
          <w:sz w:val="24"/>
          <w:szCs w:val="24"/>
          <w:lang w:val="ro-RO" w:eastAsia="ar-SA"/>
        </w:rPr>
        <w:t>Achizitor</w:t>
      </w:r>
      <w:r w:rsidRPr="002145A2">
        <w:rPr>
          <w:rFonts w:ascii="Times New Roman" w:eastAsia="Times New Roman" w:hAnsi="Times New Roman" w:cs="Times New Roman"/>
          <w:sz w:val="24"/>
          <w:szCs w:val="24"/>
          <w:lang w:val="ro-RO" w:eastAsia="ro-RO"/>
        </w:rPr>
        <w:t xml:space="preserve">, </w:t>
      </w:r>
      <w:r w:rsidR="00A53F28" w:rsidRPr="00450E57">
        <w:rPr>
          <w:rFonts w:ascii="Times New Roman" w:hAnsi="Times New Roman" w:cs="Times New Roman"/>
          <w:sz w:val="24"/>
          <w:szCs w:val="24"/>
          <w:lang w:val="ro-RO" w:eastAsia="ar-SA"/>
        </w:rPr>
        <w:t xml:space="preserve">Promitentul-Executant </w:t>
      </w:r>
      <w:r w:rsidRPr="002145A2">
        <w:rPr>
          <w:rFonts w:ascii="Times New Roman" w:eastAsia="Times New Roman" w:hAnsi="Times New Roman" w:cs="Times New Roman"/>
          <w:sz w:val="24"/>
          <w:szCs w:val="24"/>
          <w:lang w:val="ro-RO" w:eastAsia="ro-RO"/>
        </w:rPr>
        <w:t>şi Subcontractant.</w:t>
      </w:r>
    </w:p>
    <w:p w14:paraId="01C1E211"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14:paraId="060A4A08"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În acest sens părțile vor încheia un act adițional atunci când se introduc noi subcontractanţi.</w:t>
      </w:r>
    </w:p>
    <w:p w14:paraId="53C6D84E"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 xml:space="preserve">(4) </w:t>
      </w:r>
      <w:r w:rsidR="00A53F28" w:rsidRPr="00450E57">
        <w:rPr>
          <w:rFonts w:ascii="Times New Roman" w:hAnsi="Times New Roman" w:cs="Times New Roman"/>
          <w:sz w:val="24"/>
          <w:szCs w:val="24"/>
          <w:lang w:val="ro-RO" w:eastAsia="ar-SA"/>
        </w:rPr>
        <w:t>Promitentul-</w:t>
      </w:r>
      <w:r w:rsidR="00A53F28">
        <w:rPr>
          <w:rFonts w:ascii="Times New Roman" w:hAnsi="Times New Roman" w:cs="Times New Roman"/>
          <w:sz w:val="24"/>
          <w:szCs w:val="24"/>
          <w:lang w:val="ro-RO" w:eastAsia="ar-SA"/>
        </w:rPr>
        <w:t>Achizitor</w:t>
      </w:r>
      <w:r w:rsidR="00A53F28" w:rsidRPr="00450E57">
        <w:rPr>
          <w:rFonts w:ascii="Times New Roman" w:hAnsi="Times New Roman" w:cs="Times New Roman"/>
          <w:sz w:val="24"/>
          <w:szCs w:val="24"/>
          <w:lang w:val="ro-RO" w:eastAsia="ar-SA"/>
        </w:rPr>
        <w:t xml:space="preserve"> </w:t>
      </w:r>
      <w:r w:rsidRPr="002145A2">
        <w:rPr>
          <w:rFonts w:ascii="Times New Roman" w:eastAsia="Times New Roman" w:hAnsi="Times New Roman" w:cs="Times New Roman"/>
          <w:sz w:val="24"/>
          <w:szCs w:val="24"/>
          <w:lang w:val="ro-RO" w:eastAsia="ro-RO"/>
        </w:rPr>
        <w:t>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14:paraId="0E6514CA"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(5) Contractele prezentate conform prevederilor alin. (4) trebuie să fie în concordanţă cu oferta şi se vor constitui în anexe la contractul de achiziţie publică.</w:t>
      </w:r>
    </w:p>
    <w:p w14:paraId="56DB3DE8"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sz w:val="24"/>
          <w:szCs w:val="24"/>
          <w:lang w:val="ro-RO" w:eastAsia="ro-RO"/>
        </w:rPr>
      </w:pPr>
      <w:r w:rsidRPr="002145A2">
        <w:rPr>
          <w:rFonts w:ascii="Times New Roman" w:eastAsia="Times New Roman" w:hAnsi="Times New Roman" w:cs="Times New Roman"/>
          <w:sz w:val="24"/>
          <w:szCs w:val="24"/>
          <w:lang w:val="ro-RO" w:eastAsia="ro-RO"/>
        </w:rPr>
        <w:t>(6) Dispoziţiile prevăzute la alin. (1) - (5) nu diminuează răspunderea contractantului în ceea ce priveşte modul de îndeplinire a prezentului contract de achiziţie publică.</w:t>
      </w:r>
    </w:p>
    <w:p w14:paraId="33E2D3C9"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00F85561">
        <w:rPr>
          <w:rFonts w:ascii="Times New Roman" w:eastAsia="Times New Roman" w:hAnsi="Times New Roman" w:cs="Times New Roman"/>
          <w:bCs/>
          <w:sz w:val="24"/>
          <w:szCs w:val="24"/>
          <w:lang w:val="ro-RO"/>
        </w:rPr>
        <w:t>4</w:t>
      </w:r>
      <w:r w:rsidRPr="002145A2">
        <w:rPr>
          <w:rFonts w:ascii="Times New Roman" w:eastAsia="Times New Roman" w:hAnsi="Times New Roman" w:cs="Times New Roman"/>
          <w:bCs/>
          <w:sz w:val="24"/>
          <w:szCs w:val="24"/>
          <w:lang w:val="ro-RO"/>
        </w:rPr>
        <w:t xml:space="preserve">.6 - Contractantul poate schimba subcontractantul în condițiile legii. </w:t>
      </w:r>
    </w:p>
    <w:p w14:paraId="1FE38C14"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bCs/>
          <w:sz w:val="24"/>
          <w:szCs w:val="24"/>
          <w:lang w:val="ro-RO"/>
        </w:rPr>
      </w:pPr>
      <w:r w:rsidRPr="002145A2">
        <w:rPr>
          <w:rFonts w:ascii="Times New Roman" w:eastAsia="Times New Roman" w:hAnsi="Times New Roman" w:cs="Times New Roman"/>
          <w:bCs/>
          <w:sz w:val="24"/>
          <w:szCs w:val="24"/>
          <w:lang w:val="ro-RO"/>
        </w:rPr>
        <w:t>Schimbarea subcontractantului nu va modifica preţul contractului şi va fi notificată autoritatii.</w:t>
      </w:r>
    </w:p>
    <w:p w14:paraId="7781AEBC"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bCs/>
          <w:sz w:val="24"/>
          <w:szCs w:val="24"/>
          <w:lang w:val="ro-RO"/>
        </w:rPr>
      </w:pPr>
      <w:r w:rsidRPr="002145A2">
        <w:rPr>
          <w:rFonts w:ascii="Times New Roman" w:eastAsia="Times New Roman" w:hAnsi="Times New Roman" w:cs="Times New Roman"/>
          <w:bCs/>
          <w:sz w:val="24"/>
          <w:szCs w:val="24"/>
          <w:lang w:val="ro-RO"/>
        </w:rPr>
        <w:t xml:space="preserve">Notificarea de reziliere ca urmare a schimbarii subcontractantului trebuie sa poarte semnatura tuturor  reprezentantilor </w:t>
      </w:r>
      <w:r w:rsidR="00A53F28" w:rsidRPr="00450E57">
        <w:rPr>
          <w:rFonts w:ascii="Times New Roman" w:hAnsi="Times New Roman" w:cs="Times New Roman"/>
          <w:sz w:val="24"/>
          <w:szCs w:val="24"/>
          <w:lang w:val="ro-RO" w:eastAsia="ar-SA"/>
        </w:rPr>
        <w:t>Promitentul</w:t>
      </w:r>
      <w:r w:rsidR="00A53F28">
        <w:rPr>
          <w:rFonts w:ascii="Times New Roman" w:hAnsi="Times New Roman" w:cs="Times New Roman"/>
          <w:sz w:val="24"/>
          <w:szCs w:val="24"/>
          <w:lang w:val="ro-RO" w:eastAsia="ar-SA"/>
        </w:rPr>
        <w:t>ui</w:t>
      </w:r>
      <w:r w:rsidR="00A53F28" w:rsidRPr="00450E57">
        <w:rPr>
          <w:rFonts w:ascii="Times New Roman" w:hAnsi="Times New Roman" w:cs="Times New Roman"/>
          <w:sz w:val="24"/>
          <w:szCs w:val="24"/>
          <w:lang w:val="ro-RO" w:eastAsia="ar-SA"/>
        </w:rPr>
        <w:t>-</w:t>
      </w:r>
      <w:r w:rsidR="00A53F28">
        <w:rPr>
          <w:rFonts w:ascii="Times New Roman" w:hAnsi="Times New Roman" w:cs="Times New Roman"/>
          <w:sz w:val="24"/>
          <w:szCs w:val="24"/>
          <w:lang w:val="ro-RO" w:eastAsia="ar-SA"/>
        </w:rPr>
        <w:t>Achizitor</w:t>
      </w:r>
      <w:r w:rsidRPr="002145A2">
        <w:rPr>
          <w:rFonts w:ascii="Times New Roman" w:eastAsia="Times New Roman" w:hAnsi="Times New Roman" w:cs="Times New Roman"/>
          <w:bCs/>
          <w:sz w:val="24"/>
          <w:szCs w:val="24"/>
          <w:lang w:val="ro-RO"/>
        </w:rPr>
        <w:t>, inclusiv viza CFPP, semnatura contractantului si a subcontractantului.</w:t>
      </w:r>
    </w:p>
    <w:p w14:paraId="45194979" w14:textId="77777777" w:rsidR="002145A2" w:rsidRPr="002145A2" w:rsidRDefault="002145A2" w:rsidP="002145A2">
      <w:pPr>
        <w:widowControl/>
        <w:autoSpaceDE w:val="0"/>
        <w:autoSpaceDN w:val="0"/>
        <w:adjustRightInd w:val="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00F85561">
        <w:rPr>
          <w:rFonts w:ascii="Times New Roman" w:eastAsia="Times New Roman" w:hAnsi="Times New Roman" w:cs="Times New Roman"/>
          <w:bCs/>
          <w:sz w:val="24"/>
          <w:szCs w:val="24"/>
          <w:lang w:val="ro-RO"/>
        </w:rPr>
        <w:t>4</w:t>
      </w:r>
      <w:r w:rsidRPr="002145A2">
        <w:rPr>
          <w:rFonts w:ascii="Times New Roman" w:eastAsia="Times New Roman" w:hAnsi="Times New Roman" w:cs="Times New Roman"/>
          <w:bCs/>
          <w:sz w:val="24"/>
          <w:szCs w:val="24"/>
          <w:lang w:val="ro-RO"/>
        </w:rPr>
        <w:t>.7 - In cazul in care prezentul contract va fi executat de catre un grup de operatori, asociatii sunt responsabili solidar si nelimitat pentru executarea acestuia.</w:t>
      </w:r>
    </w:p>
    <w:p w14:paraId="76248570" w14:textId="77777777" w:rsidR="002145A2" w:rsidRPr="002145A2" w:rsidRDefault="002145A2" w:rsidP="00B96AD4">
      <w:pPr>
        <w:jc w:val="both"/>
        <w:rPr>
          <w:rFonts w:ascii="Times New Roman" w:hAnsi="Times New Roman" w:cs="Times New Roman"/>
          <w:strike/>
          <w:sz w:val="24"/>
          <w:szCs w:val="24"/>
          <w:lang w:val="ro-RO" w:eastAsia="ar-SA"/>
        </w:rPr>
      </w:pPr>
    </w:p>
    <w:p w14:paraId="72201BC3" w14:textId="77777777" w:rsidR="00477D3B" w:rsidRPr="00450E57" w:rsidRDefault="00477D3B" w:rsidP="00B96AD4">
      <w:pPr>
        <w:jc w:val="both"/>
        <w:rPr>
          <w:rFonts w:ascii="Times New Roman" w:hAnsi="Times New Roman" w:cs="Times New Roman"/>
          <w:sz w:val="24"/>
          <w:szCs w:val="24"/>
          <w:lang w:val="ro-RO" w:eastAsia="ar-SA"/>
        </w:rPr>
      </w:pPr>
    </w:p>
    <w:p w14:paraId="54D5EE44" w14:textId="77777777" w:rsidR="008F6ACF" w:rsidRPr="007706DC" w:rsidRDefault="00745949" w:rsidP="008F6ACF">
      <w:pPr>
        <w:jc w:val="both"/>
        <w:rPr>
          <w:rFonts w:ascii="Times New Roman" w:hAnsi="Times New Roman" w:cs="Times New Roman"/>
          <w:b/>
          <w:sz w:val="24"/>
          <w:szCs w:val="24"/>
          <w:lang w:val="ro-RO" w:eastAsia="ar-SA"/>
        </w:rPr>
      </w:pPr>
      <w:r w:rsidRPr="007706DC">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4</w:t>
      </w:r>
      <w:r w:rsidRPr="007706DC">
        <w:rPr>
          <w:rFonts w:ascii="Times New Roman" w:hAnsi="Times New Roman" w:cs="Times New Roman"/>
          <w:b/>
          <w:sz w:val="24"/>
          <w:szCs w:val="24"/>
          <w:lang w:val="ro-RO" w:eastAsia="ar-SA"/>
        </w:rPr>
        <w:t>.1</w:t>
      </w:r>
      <w:r w:rsidR="0040252C" w:rsidRPr="007706DC">
        <w:rPr>
          <w:rFonts w:ascii="Times New Roman" w:hAnsi="Times New Roman" w:cs="Times New Roman"/>
          <w:b/>
          <w:sz w:val="24"/>
          <w:szCs w:val="24"/>
          <w:lang w:val="ro-RO" w:eastAsia="ar-SA"/>
        </w:rPr>
        <w:t>5</w:t>
      </w:r>
      <w:r w:rsidR="008F6ACF" w:rsidRPr="007706DC">
        <w:rPr>
          <w:rFonts w:ascii="Times New Roman" w:hAnsi="Times New Roman" w:cs="Times New Roman"/>
          <w:b/>
          <w:sz w:val="24"/>
          <w:szCs w:val="24"/>
          <w:lang w:val="ro-RO" w:eastAsia="ar-SA"/>
        </w:rPr>
        <w:t>. Terţul Susținător</w:t>
      </w:r>
    </w:p>
    <w:p w14:paraId="2E228C3B" w14:textId="77777777" w:rsidR="008F6ACF" w:rsidRPr="00450E57" w:rsidRDefault="00745949" w:rsidP="008F6ACF">
      <w:pPr>
        <w:jc w:val="both"/>
        <w:rPr>
          <w:rFonts w:ascii="Times New Roman" w:hAnsi="Times New Roman" w:cs="Times New Roman"/>
          <w:sz w:val="24"/>
          <w:szCs w:val="24"/>
          <w:lang w:val="ro-RO" w:eastAsia="ar-SA"/>
        </w:rPr>
      </w:pPr>
      <w:r w:rsidRPr="007706DC">
        <w:rPr>
          <w:rFonts w:ascii="Times New Roman" w:hAnsi="Times New Roman" w:cs="Times New Roman"/>
          <w:sz w:val="24"/>
          <w:szCs w:val="24"/>
          <w:lang w:val="ro-RO" w:eastAsia="ar-SA"/>
        </w:rPr>
        <w:t>(1)</w:t>
      </w:r>
      <w:r w:rsidR="008F6ACF" w:rsidRPr="007706DC">
        <w:rPr>
          <w:rFonts w:ascii="Times New Roman" w:hAnsi="Times New Roman" w:cs="Times New Roman"/>
          <w:sz w:val="24"/>
          <w:szCs w:val="24"/>
          <w:lang w:val="ro-RO" w:eastAsia="ar-SA"/>
        </w:rPr>
        <w:t xml:space="preserve"> Prezentul acord reprezintă</w:t>
      </w:r>
      <w:r w:rsidR="00300AD7" w:rsidRPr="007706DC">
        <w:rPr>
          <w:rFonts w:ascii="Times New Roman" w:hAnsi="Times New Roman" w:cs="Times New Roman"/>
          <w:sz w:val="24"/>
          <w:szCs w:val="24"/>
          <w:lang w:val="ro-RO" w:eastAsia="ar-SA"/>
        </w:rPr>
        <w:t xml:space="preserve"> </w:t>
      </w:r>
      <w:r w:rsidR="008F6ACF" w:rsidRPr="007706DC">
        <w:rPr>
          <w:rFonts w:ascii="Times New Roman" w:hAnsi="Times New Roman" w:cs="Times New Roman"/>
          <w:sz w:val="24"/>
          <w:szCs w:val="24"/>
          <w:lang w:val="ro-RO" w:eastAsia="ar-SA"/>
        </w:rPr>
        <w:t>și contract de cesiune a drepturilor litigioase ce rezultă din încălcarea obliga</w:t>
      </w:r>
      <w:r w:rsidR="00300AD7" w:rsidRPr="007706DC">
        <w:rPr>
          <w:rFonts w:ascii="Times New Roman" w:hAnsi="Times New Roman" w:cs="Times New Roman"/>
          <w:sz w:val="24"/>
          <w:szCs w:val="24"/>
          <w:lang w:val="ro-RO" w:eastAsia="ar-SA"/>
        </w:rPr>
        <w:t>ț</w:t>
      </w:r>
      <w:r w:rsidR="008F6ACF" w:rsidRPr="007706DC">
        <w:rPr>
          <w:rFonts w:ascii="Times New Roman" w:hAnsi="Times New Roman" w:cs="Times New Roman"/>
          <w:sz w:val="24"/>
          <w:szCs w:val="24"/>
          <w:lang w:val="ro-RO" w:eastAsia="ar-SA"/>
        </w:rPr>
        <w:t>iilor ce îi revin terțului susținător în baza angajamentului ferm, anexa la prezen</w:t>
      </w:r>
      <w:r w:rsidR="00EB4519" w:rsidRPr="007706DC">
        <w:rPr>
          <w:rFonts w:ascii="Times New Roman" w:hAnsi="Times New Roman" w:cs="Times New Roman"/>
          <w:sz w:val="24"/>
          <w:szCs w:val="24"/>
          <w:lang w:val="ro-RO" w:eastAsia="ar-SA"/>
        </w:rPr>
        <w:t>tul contract. Cu titlu de garanț</w:t>
      </w:r>
      <w:r w:rsidR="008F6ACF" w:rsidRPr="007706DC">
        <w:rPr>
          <w:rFonts w:ascii="Times New Roman" w:hAnsi="Times New Roman" w:cs="Times New Roman"/>
          <w:sz w:val="24"/>
          <w:szCs w:val="24"/>
          <w:lang w:val="ro-RO" w:eastAsia="ar-SA"/>
        </w:rPr>
        <w:t>ie, prin semnarea prezentului contract, Promitentul-</w:t>
      </w:r>
      <w:r w:rsidR="0040252C" w:rsidRPr="007706DC">
        <w:rPr>
          <w:rFonts w:ascii="Times New Roman" w:hAnsi="Times New Roman" w:cs="Times New Roman"/>
          <w:sz w:val="24"/>
          <w:szCs w:val="24"/>
          <w:lang w:val="ro-RO" w:eastAsia="ar-SA"/>
        </w:rPr>
        <w:t>Executant</w:t>
      </w:r>
      <w:r w:rsidR="008F6ACF" w:rsidRPr="007706DC">
        <w:rPr>
          <w:rFonts w:ascii="Times New Roman" w:hAnsi="Times New Roman" w:cs="Times New Roman"/>
          <w:sz w:val="24"/>
          <w:szCs w:val="24"/>
          <w:lang w:val="ro-RO" w:eastAsia="ar-SA"/>
        </w:rPr>
        <w:t xml:space="preserve"> consimte că Promitentul-</w:t>
      </w:r>
      <w:r w:rsidR="008F6ACF" w:rsidRPr="00450E57">
        <w:rPr>
          <w:rFonts w:ascii="Times New Roman" w:hAnsi="Times New Roman" w:cs="Times New Roman"/>
          <w:sz w:val="24"/>
          <w:szCs w:val="24"/>
          <w:lang w:val="ro-RO" w:eastAsia="ar-SA"/>
        </w:rPr>
        <w:t>Achizitor se poate substitui în toate drepturile sale, rezultate în urma încheierii angajamentului ferm, putând urmări orice pretenție la daune pe care acesta ar putea să o aibă împotriva terțului susținător pentru nerespectarea obliga</w:t>
      </w:r>
      <w:r w:rsidR="00EB4519" w:rsidRPr="00450E57">
        <w:rPr>
          <w:rFonts w:ascii="Times New Roman" w:hAnsi="Times New Roman" w:cs="Times New Roman"/>
          <w:sz w:val="24"/>
          <w:szCs w:val="24"/>
          <w:lang w:val="ro-RO" w:eastAsia="ar-SA"/>
        </w:rPr>
        <w:t>ț</w:t>
      </w:r>
      <w:r w:rsidR="008F6ACF" w:rsidRPr="00450E57">
        <w:rPr>
          <w:rFonts w:ascii="Times New Roman" w:hAnsi="Times New Roman" w:cs="Times New Roman"/>
          <w:sz w:val="24"/>
          <w:szCs w:val="24"/>
          <w:lang w:val="ro-RO" w:eastAsia="ar-SA"/>
        </w:rPr>
        <w:t>iilor asumate de către acesta.</w:t>
      </w:r>
    </w:p>
    <w:p w14:paraId="7E6A91FD" w14:textId="77777777" w:rsidR="008F6ACF" w:rsidRPr="00450E57" w:rsidRDefault="00745949" w:rsidP="008F6AC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(2)</w:t>
      </w:r>
      <w:r w:rsidR="008F6ACF" w:rsidRPr="00450E57">
        <w:rPr>
          <w:rFonts w:ascii="Times New Roman" w:hAnsi="Times New Roman" w:cs="Times New Roman"/>
          <w:sz w:val="24"/>
          <w:szCs w:val="24"/>
          <w:lang w:val="ro-RO" w:eastAsia="ar-SA"/>
        </w:rPr>
        <w:t xml:space="preserve"> În cazul în care </w:t>
      </w:r>
      <w:r w:rsidR="0040252C" w:rsidRPr="00450E57">
        <w:rPr>
          <w:rFonts w:ascii="Times New Roman" w:hAnsi="Times New Roman" w:cs="Times New Roman"/>
          <w:sz w:val="24"/>
          <w:szCs w:val="24"/>
          <w:lang w:val="ro-RO" w:eastAsia="ar-SA"/>
        </w:rPr>
        <w:t>Promitentul-Executant</w:t>
      </w:r>
      <w:r w:rsidR="00EB4519" w:rsidRPr="00450E57">
        <w:rPr>
          <w:rFonts w:ascii="Times New Roman" w:hAnsi="Times New Roman" w:cs="Times New Roman"/>
          <w:sz w:val="24"/>
          <w:szCs w:val="24"/>
          <w:lang w:val="ro-RO" w:eastAsia="ar-SA"/>
        </w:rPr>
        <w:t xml:space="preserve"> </w:t>
      </w:r>
      <w:r w:rsidR="008F6ACF" w:rsidRPr="00450E57">
        <w:rPr>
          <w:rFonts w:ascii="Times New Roman" w:hAnsi="Times New Roman" w:cs="Times New Roman"/>
          <w:sz w:val="24"/>
          <w:szCs w:val="24"/>
          <w:lang w:val="ro-RO" w:eastAsia="ar-SA"/>
        </w:rPr>
        <w:t>este în imposibil</w:t>
      </w:r>
      <w:r w:rsidR="00EB4519" w:rsidRPr="00450E57">
        <w:rPr>
          <w:rFonts w:ascii="Times New Roman" w:hAnsi="Times New Roman" w:cs="Times New Roman"/>
          <w:sz w:val="24"/>
          <w:szCs w:val="24"/>
          <w:lang w:val="ro-RO" w:eastAsia="ar-SA"/>
        </w:rPr>
        <w:t>it</w:t>
      </w:r>
      <w:r w:rsidR="008F6ACF" w:rsidRPr="00450E57">
        <w:rPr>
          <w:rFonts w:ascii="Times New Roman" w:hAnsi="Times New Roman" w:cs="Times New Roman"/>
          <w:sz w:val="24"/>
          <w:szCs w:val="24"/>
          <w:lang w:val="ro-RO" w:eastAsia="ar-SA"/>
        </w:rPr>
        <w:t>atea derulării prezentului contract, respectiv pentru partea de contract pentru care a primit sus</w:t>
      </w:r>
      <w:r w:rsidR="00EB4519" w:rsidRPr="00450E57">
        <w:rPr>
          <w:rFonts w:ascii="Times New Roman" w:hAnsi="Times New Roman" w:cs="Times New Roman"/>
          <w:sz w:val="24"/>
          <w:szCs w:val="24"/>
          <w:lang w:val="ro-RO" w:eastAsia="ar-SA"/>
        </w:rPr>
        <w:t>ț</w:t>
      </w:r>
      <w:r w:rsidR="008F6ACF" w:rsidRPr="00450E57">
        <w:rPr>
          <w:rFonts w:ascii="Times New Roman" w:hAnsi="Times New Roman" w:cs="Times New Roman"/>
          <w:sz w:val="24"/>
          <w:szCs w:val="24"/>
          <w:lang w:val="ro-RO" w:eastAsia="ar-SA"/>
        </w:rPr>
        <w:t xml:space="preserve">inere din partea terțului în baza angajamentului ferm, terțul susținător este obligat a duce la îndeplinire acea parte a contractului care face obiectul respectivului angajament ferm. </w:t>
      </w:r>
    </w:p>
    <w:p w14:paraId="596F9FF4" w14:textId="77777777" w:rsidR="008F6ACF" w:rsidRPr="00450E57" w:rsidRDefault="008F6ACF" w:rsidP="008F6ACF">
      <w:pPr>
        <w:jc w:val="both"/>
        <w:rPr>
          <w:rFonts w:ascii="Times New Roman" w:hAnsi="Times New Roman" w:cs="Times New Roman"/>
          <w:sz w:val="24"/>
          <w:szCs w:val="24"/>
        </w:rPr>
      </w:pPr>
    </w:p>
    <w:p w14:paraId="2A583606" w14:textId="77777777" w:rsidR="00BA7E46" w:rsidRPr="00450E57" w:rsidRDefault="00097CBD" w:rsidP="00BA7E46">
      <w:pPr>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X</w:t>
      </w:r>
      <w:r w:rsidR="00F7181F" w:rsidRPr="00450E57">
        <w:rPr>
          <w:rFonts w:ascii="Times New Roman" w:hAnsi="Times New Roman" w:cs="Times New Roman"/>
          <w:b/>
          <w:sz w:val="24"/>
          <w:szCs w:val="24"/>
          <w:lang w:val="ro-RO" w:eastAsia="ar-SA"/>
        </w:rPr>
        <w:t>V</w:t>
      </w:r>
      <w:r w:rsidR="00EB4519" w:rsidRPr="00450E57">
        <w:rPr>
          <w:rFonts w:ascii="Times New Roman" w:hAnsi="Times New Roman" w:cs="Times New Roman"/>
          <w:b/>
          <w:sz w:val="24"/>
          <w:szCs w:val="24"/>
          <w:lang w:val="ro-RO" w:eastAsia="ar-SA"/>
        </w:rPr>
        <w:t>. Î</w:t>
      </w:r>
      <w:r w:rsidR="00BA7E46" w:rsidRPr="00450E57">
        <w:rPr>
          <w:rFonts w:ascii="Times New Roman" w:hAnsi="Times New Roman" w:cs="Times New Roman"/>
          <w:b/>
          <w:sz w:val="24"/>
          <w:szCs w:val="24"/>
          <w:lang w:val="ro-RO" w:eastAsia="ar-SA"/>
        </w:rPr>
        <w:t xml:space="preserve">NCETAREA </w:t>
      </w:r>
      <w:r w:rsidR="001A1239" w:rsidRPr="00450E57">
        <w:rPr>
          <w:rFonts w:ascii="Times New Roman" w:hAnsi="Times New Roman" w:cs="Times New Roman"/>
          <w:b/>
          <w:sz w:val="24"/>
          <w:szCs w:val="24"/>
          <w:lang w:val="ro-RO" w:eastAsia="ar-SA"/>
        </w:rPr>
        <w:t xml:space="preserve">ACORDULUI </w:t>
      </w:r>
      <w:r w:rsidR="00AE5274" w:rsidRPr="00450E57">
        <w:rPr>
          <w:rFonts w:ascii="Times New Roman" w:hAnsi="Times New Roman" w:cs="Times New Roman"/>
          <w:b/>
          <w:sz w:val="24"/>
          <w:szCs w:val="24"/>
          <w:lang w:val="ro-RO" w:eastAsia="ar-SA"/>
        </w:rPr>
        <w:t>–</w:t>
      </w:r>
      <w:r w:rsidR="001A1239" w:rsidRPr="00450E57">
        <w:rPr>
          <w:rFonts w:ascii="Times New Roman" w:hAnsi="Times New Roman" w:cs="Times New Roman"/>
          <w:b/>
          <w:sz w:val="24"/>
          <w:szCs w:val="24"/>
          <w:lang w:val="ro-RO" w:eastAsia="ar-SA"/>
        </w:rPr>
        <w:t xml:space="preserve"> CADRU</w:t>
      </w:r>
    </w:p>
    <w:p w14:paraId="151D4A9D" w14:textId="77777777" w:rsidR="00AE5274" w:rsidRPr="00450E57" w:rsidRDefault="00AE5274" w:rsidP="00BA7E46">
      <w:pPr>
        <w:jc w:val="both"/>
        <w:rPr>
          <w:rFonts w:ascii="Times New Roman" w:hAnsi="Times New Roman" w:cs="Times New Roman"/>
          <w:b/>
          <w:sz w:val="24"/>
          <w:szCs w:val="24"/>
          <w:lang w:val="ro-RO" w:eastAsia="ar-SA"/>
        </w:rPr>
      </w:pPr>
    </w:p>
    <w:p w14:paraId="1FC438FC"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.1.</w:t>
      </w:r>
      <w:r w:rsidRPr="00450E57">
        <w:rPr>
          <w:rFonts w:ascii="Times New Roman" w:hAnsi="Times New Roman" w:cs="Times New Roman"/>
          <w:sz w:val="24"/>
          <w:szCs w:val="24"/>
          <w:lang w:val="ro-RO" w:eastAsia="ar-SA"/>
        </w:rPr>
        <w:t xml:space="preserve">  Prezentul acord-cadru încetează de drept:</w:t>
      </w:r>
    </w:p>
    <w:p w14:paraId="45CAEE1E" w14:textId="77777777" w:rsidR="00F7181F" w:rsidRPr="00450E57" w:rsidRDefault="00F7181F" w:rsidP="00F7181F">
      <w:pPr>
        <w:pStyle w:val="Listparagraf"/>
        <w:numPr>
          <w:ilvl w:val="0"/>
          <w:numId w:val="29"/>
        </w:num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prin ajungerea la termen</w:t>
      </w:r>
    </w:p>
    <w:p w14:paraId="151DD52F" w14:textId="77777777" w:rsidR="00F7181F" w:rsidRPr="00450E57" w:rsidRDefault="00F7181F" w:rsidP="00F7181F">
      <w:pPr>
        <w:pStyle w:val="Listparagraf"/>
        <w:numPr>
          <w:ilvl w:val="0"/>
          <w:numId w:val="29"/>
        </w:num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prin atingerea unui prag pentru care prevederile legale impun obliga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 de aplicare a unor proceduri în raport cu anumite praguri valorice</w:t>
      </w:r>
    </w:p>
    <w:p w14:paraId="34882F36"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.2</w:t>
      </w:r>
      <w:r w:rsidR="00EB4519" w:rsidRPr="00450E57">
        <w:rPr>
          <w:rFonts w:ascii="Times New Roman" w:hAnsi="Times New Roman" w:cs="Times New Roman"/>
          <w:sz w:val="24"/>
          <w:szCs w:val="24"/>
          <w:lang w:val="ro-RO" w:eastAsia="ar-SA"/>
        </w:rPr>
        <w:t>. Acordul-cadru poate înceta și prin acordul de voinț</w:t>
      </w:r>
      <w:r w:rsidRPr="00450E57">
        <w:rPr>
          <w:rFonts w:ascii="Times New Roman" w:hAnsi="Times New Roman" w:cs="Times New Roman"/>
          <w:sz w:val="24"/>
          <w:szCs w:val="24"/>
          <w:lang w:val="ro-RO" w:eastAsia="ar-SA"/>
        </w:rPr>
        <w:t>ă al păr</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ilor;</w:t>
      </w:r>
    </w:p>
    <w:p w14:paraId="6787FADD"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.3</w:t>
      </w:r>
      <w:r w:rsidR="00A20AAD">
        <w:rPr>
          <w:rFonts w:ascii="Times New Roman" w:hAnsi="Times New Roman" w:cs="Times New Roman"/>
          <w:b/>
          <w:sz w:val="24"/>
          <w:szCs w:val="24"/>
          <w:lang w:val="ro-RO" w:eastAsia="ar-SA"/>
        </w:rPr>
        <w:t>.</w:t>
      </w:r>
      <w:r w:rsidRPr="00450E57">
        <w:rPr>
          <w:rFonts w:ascii="Times New Roman" w:hAnsi="Times New Roman" w:cs="Times New Roman"/>
          <w:sz w:val="24"/>
          <w:szCs w:val="24"/>
          <w:lang w:val="ro-RO" w:eastAsia="ar-SA"/>
        </w:rPr>
        <w:t xml:space="preserve"> Fără a aduce atingere dispozi</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iilor dreptului comun privind încetarea acordului-cadru sau dreptului Promitentului-Achizitor d</w:t>
      </w:r>
      <w:r w:rsidR="00EB4519" w:rsidRPr="00450E57">
        <w:rPr>
          <w:rFonts w:ascii="Times New Roman" w:hAnsi="Times New Roman" w:cs="Times New Roman"/>
          <w:sz w:val="24"/>
          <w:szCs w:val="24"/>
          <w:lang w:val="ro-RO" w:eastAsia="ar-SA"/>
        </w:rPr>
        <w:t>e a solicita constatarea nulităț</w:t>
      </w:r>
      <w:r w:rsidRPr="00450E57">
        <w:rPr>
          <w:rFonts w:ascii="Times New Roman" w:hAnsi="Times New Roman" w:cs="Times New Roman"/>
          <w:sz w:val="24"/>
          <w:szCs w:val="24"/>
          <w:lang w:val="ro-RO" w:eastAsia="ar-SA"/>
        </w:rPr>
        <w:t>ii absolute acestuia în conformitate cu dispozi</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dreptului comun, Promitentul-Achizitor are dreptul de a denun</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a unilateral acordul-cadru în perioada de valabilitate a acestuia în una dintre următoarele situa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ii: </w:t>
      </w:r>
    </w:p>
    <w:p w14:paraId="66AFDEBA"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   a) Promitentul-</w:t>
      </w:r>
      <w:r w:rsidR="00962832" w:rsidRPr="00450E57">
        <w:rPr>
          <w:rFonts w:ascii="Times New Roman" w:hAnsi="Times New Roman" w:cs="Times New Roman"/>
          <w:sz w:val="24"/>
          <w:szCs w:val="24"/>
          <w:lang w:val="ro-RO" w:eastAsia="ar-SA"/>
        </w:rPr>
        <w:t>Executant</w:t>
      </w:r>
      <w:r w:rsidRPr="00450E57">
        <w:rPr>
          <w:rFonts w:ascii="Times New Roman" w:hAnsi="Times New Roman" w:cs="Times New Roman"/>
          <w:sz w:val="24"/>
          <w:szCs w:val="24"/>
          <w:lang w:val="ro-RO" w:eastAsia="ar-SA"/>
        </w:rPr>
        <w:t xml:space="preserve"> se află, la momentul atribuirii con</w:t>
      </w:r>
      <w:r w:rsidR="00EB4519" w:rsidRPr="00450E57">
        <w:rPr>
          <w:rFonts w:ascii="Times New Roman" w:hAnsi="Times New Roman" w:cs="Times New Roman"/>
          <w:sz w:val="24"/>
          <w:szCs w:val="24"/>
          <w:lang w:val="ro-RO" w:eastAsia="ar-SA"/>
        </w:rPr>
        <w:t>tractului, în una dintre situaț</w:t>
      </w:r>
      <w:r w:rsidRPr="00450E57">
        <w:rPr>
          <w:rFonts w:ascii="Times New Roman" w:hAnsi="Times New Roman" w:cs="Times New Roman"/>
          <w:sz w:val="24"/>
          <w:szCs w:val="24"/>
          <w:lang w:val="ro-RO" w:eastAsia="ar-SA"/>
        </w:rPr>
        <w:t xml:space="preserve">iile care ar fi determinat excluderea sa din procedura de atribuire potrivit art. 164-167 din Legea nr.98/2016 privind achizițiile publice; </w:t>
      </w:r>
    </w:p>
    <w:p w14:paraId="04007BBC"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   b) </w:t>
      </w:r>
      <w:r w:rsidR="00A20AAD">
        <w:rPr>
          <w:rFonts w:ascii="Times New Roman" w:hAnsi="Times New Roman" w:cs="Times New Roman"/>
          <w:sz w:val="24"/>
          <w:szCs w:val="24"/>
          <w:lang w:val="ro-RO" w:eastAsia="ar-SA"/>
        </w:rPr>
        <w:t>C</w:t>
      </w:r>
      <w:r w:rsidRPr="00450E57">
        <w:rPr>
          <w:rFonts w:ascii="Times New Roman" w:hAnsi="Times New Roman" w:cs="Times New Roman"/>
          <w:sz w:val="24"/>
          <w:szCs w:val="24"/>
          <w:lang w:val="ro-RO" w:eastAsia="ar-SA"/>
        </w:rPr>
        <w:t xml:space="preserve">ontractul nu ar fi trebuit să fie atribuit </w:t>
      </w:r>
      <w:r w:rsidR="00962832" w:rsidRPr="00450E57">
        <w:rPr>
          <w:rFonts w:ascii="Times New Roman" w:hAnsi="Times New Roman" w:cs="Times New Roman"/>
          <w:sz w:val="24"/>
          <w:szCs w:val="24"/>
          <w:lang w:val="ro-RO" w:eastAsia="ar-SA"/>
        </w:rPr>
        <w:t>Promitentul-Executant</w:t>
      </w:r>
      <w:r w:rsidR="00EB4519"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respectiv având în vedere o încălcare gravă a obliga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iilor care rezultă din legisla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ia europeană relevantă</w:t>
      </w:r>
      <w:r w:rsidR="00EB4519" w:rsidRPr="00450E57">
        <w:rPr>
          <w:rFonts w:ascii="Times New Roman" w:hAnsi="Times New Roman" w:cs="Times New Roman"/>
          <w:sz w:val="24"/>
          <w:szCs w:val="24"/>
          <w:lang w:val="ro-RO" w:eastAsia="ar-SA"/>
        </w:rPr>
        <w:t xml:space="preserve"> ș</w:t>
      </w:r>
      <w:r w:rsidRPr="00450E57">
        <w:rPr>
          <w:rFonts w:ascii="Times New Roman" w:hAnsi="Times New Roman" w:cs="Times New Roman"/>
          <w:sz w:val="24"/>
          <w:szCs w:val="24"/>
          <w:lang w:val="ro-RO" w:eastAsia="ar-SA"/>
        </w:rPr>
        <w:t>i care a fost constatată printr-o decizie a Cur</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 de Justi</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ie a Uniunii Europene</w:t>
      </w:r>
      <w:r w:rsidR="00A20AAD">
        <w:rPr>
          <w:rFonts w:ascii="Times New Roman" w:hAnsi="Times New Roman" w:cs="Times New Roman"/>
          <w:sz w:val="24"/>
          <w:szCs w:val="24"/>
          <w:lang w:val="ro-RO" w:eastAsia="ar-SA"/>
        </w:rPr>
        <w:t>;</w:t>
      </w:r>
    </w:p>
    <w:p w14:paraId="21979FEF" w14:textId="77777777" w:rsidR="00F7181F" w:rsidRPr="00450E57" w:rsidRDefault="00A20AAD" w:rsidP="00F7181F">
      <w:pPr>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   c) Î</w:t>
      </w:r>
      <w:r w:rsidR="00F7181F" w:rsidRPr="00450E57">
        <w:rPr>
          <w:rFonts w:ascii="Times New Roman" w:hAnsi="Times New Roman" w:cs="Times New Roman"/>
          <w:sz w:val="24"/>
          <w:szCs w:val="24"/>
          <w:lang w:val="ro-RO" w:eastAsia="ar-SA"/>
        </w:rPr>
        <w:t>n cazul modificării acordului cadru în alte condi</w:t>
      </w:r>
      <w:r w:rsidR="00EB4519" w:rsidRPr="00450E57">
        <w:rPr>
          <w:rFonts w:ascii="Times New Roman" w:hAnsi="Times New Roman" w:cs="Times New Roman"/>
          <w:sz w:val="24"/>
          <w:szCs w:val="24"/>
          <w:lang w:val="ro-RO" w:eastAsia="ar-SA"/>
        </w:rPr>
        <w:t>ț</w:t>
      </w:r>
      <w:r w:rsidR="00F7181F" w:rsidRPr="00450E57">
        <w:rPr>
          <w:rFonts w:ascii="Times New Roman" w:hAnsi="Times New Roman" w:cs="Times New Roman"/>
          <w:sz w:val="24"/>
          <w:szCs w:val="24"/>
          <w:lang w:val="ro-RO" w:eastAsia="ar-SA"/>
        </w:rPr>
        <w:t>ii decât cele prevăzute de prevederile legale în vigoare.</w:t>
      </w:r>
    </w:p>
    <w:p w14:paraId="50DF55FC"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.4.</w:t>
      </w:r>
      <w:r w:rsidRPr="00450E57">
        <w:rPr>
          <w:rFonts w:ascii="Times New Roman" w:hAnsi="Times New Roman" w:cs="Times New Roman"/>
          <w:sz w:val="24"/>
          <w:szCs w:val="24"/>
          <w:lang w:val="ro-RO" w:eastAsia="ar-SA"/>
        </w:rPr>
        <w:t xml:space="preserve"> Acordul-cadru este reziliat de drept în situa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ia în care ofertantul declarat c</w:t>
      </w:r>
      <w:r w:rsidR="00EB4519" w:rsidRPr="00450E57">
        <w:rPr>
          <w:rFonts w:ascii="Times New Roman" w:hAnsi="Times New Roman" w:cs="Times New Roman"/>
          <w:sz w:val="24"/>
          <w:szCs w:val="24"/>
          <w:lang w:val="ro-RO" w:eastAsia="ar-SA"/>
        </w:rPr>
        <w:t>â</w:t>
      </w:r>
      <w:r w:rsidRPr="00450E57">
        <w:rPr>
          <w:rFonts w:ascii="Times New Roman" w:hAnsi="Times New Roman" w:cs="Times New Roman"/>
          <w:sz w:val="24"/>
          <w:szCs w:val="24"/>
          <w:lang w:val="ro-RO" w:eastAsia="ar-SA"/>
        </w:rPr>
        <w:t xml:space="preserve">ştigător cu care Promitentul-Achizitor a încheiat acordul-cadru se angajează sau încheie orice alte înţelegeri privind prestarea de servicii, direct ori indirect, în scopul îndeplinirii acordului-cadru, cu persoane fizice sau juridice care au fost implicate în procesul de verificare/evaluare a solicitărilor de participare/ofertelor depuse în cadrul unei proceduri de atribuire ori angajaţi/foşti angajaţi ai autorităţii contractante sau ai </w:t>
      </w:r>
      <w:r w:rsidR="00F57223" w:rsidRPr="00450E57">
        <w:rPr>
          <w:rFonts w:ascii="Times New Roman" w:hAnsi="Times New Roman" w:cs="Times New Roman"/>
          <w:sz w:val="24"/>
          <w:szCs w:val="24"/>
          <w:lang w:val="ro-RO" w:eastAsia="ar-SA"/>
        </w:rPr>
        <w:t xml:space="preserve">executantului </w:t>
      </w:r>
      <w:r w:rsidRPr="00450E57">
        <w:rPr>
          <w:rFonts w:ascii="Times New Roman" w:hAnsi="Times New Roman" w:cs="Times New Roman"/>
          <w:sz w:val="24"/>
          <w:szCs w:val="24"/>
          <w:lang w:val="ro-RO" w:eastAsia="ar-SA"/>
        </w:rPr>
        <w:t xml:space="preserve"> implicat în procedura de atribuire cu care autoritatea contractantă/</w:t>
      </w:r>
      <w:r w:rsidR="00F57223" w:rsidRPr="00450E57">
        <w:rPr>
          <w:rFonts w:ascii="Times New Roman" w:hAnsi="Times New Roman" w:cs="Times New Roman"/>
          <w:sz w:val="24"/>
          <w:szCs w:val="24"/>
          <w:lang w:val="ro-RO" w:eastAsia="ar-SA"/>
        </w:rPr>
        <w:t xml:space="preserve">executantului </w:t>
      </w:r>
      <w:r w:rsidRPr="00450E57">
        <w:rPr>
          <w:rFonts w:ascii="Times New Roman" w:hAnsi="Times New Roman" w:cs="Times New Roman"/>
          <w:sz w:val="24"/>
          <w:szCs w:val="24"/>
          <w:lang w:val="ro-RO" w:eastAsia="ar-SA"/>
        </w:rPr>
        <w:t>implicat în procedura de atribuire a încetat rela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contractuale ulterior încheierii acordului-cadru, pe parcursul unei perioade de cel pu</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in 12 luni de la încheierea contractului.</w:t>
      </w:r>
    </w:p>
    <w:p w14:paraId="22F28D4C"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.5.</w:t>
      </w:r>
      <w:r w:rsidRPr="00450E57">
        <w:rPr>
          <w:rFonts w:ascii="Times New Roman" w:hAnsi="Times New Roman" w:cs="Times New Roman"/>
          <w:sz w:val="24"/>
          <w:szCs w:val="24"/>
          <w:lang w:val="ro-RO" w:eastAsia="ar-SA"/>
        </w:rPr>
        <w:t xml:space="preserve"> Promitentul-Achizitor poate rezilia acordul-cadru cu efecte depline (de jure) după acordarea unui preaviz de 30 zile </w:t>
      </w:r>
      <w:r w:rsidR="00962832" w:rsidRPr="00450E57">
        <w:rPr>
          <w:rFonts w:ascii="Times New Roman" w:hAnsi="Times New Roman" w:cs="Times New Roman"/>
          <w:sz w:val="24"/>
          <w:szCs w:val="24"/>
          <w:lang w:val="ro-RO" w:eastAsia="ar-SA"/>
        </w:rPr>
        <w:t>Promitentul-Executant</w:t>
      </w:r>
      <w:r w:rsidRPr="00450E57">
        <w:rPr>
          <w:rFonts w:ascii="Times New Roman" w:hAnsi="Times New Roman" w:cs="Times New Roman"/>
          <w:sz w:val="24"/>
          <w:szCs w:val="24"/>
          <w:lang w:val="ro-RO" w:eastAsia="ar-SA"/>
        </w:rPr>
        <w:t>, fără necesitatea unei alte formalită</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 </w:t>
      </w:r>
      <w:r w:rsidR="00EB4519" w:rsidRPr="00450E57">
        <w:rPr>
          <w:rFonts w:ascii="Times New Roman" w:hAnsi="Times New Roman" w:cs="Times New Roman"/>
          <w:sz w:val="24"/>
          <w:szCs w:val="24"/>
          <w:lang w:val="ro-RO" w:eastAsia="ar-SA"/>
        </w:rPr>
        <w:t>ș</w:t>
      </w:r>
      <w:r w:rsidRPr="00450E57">
        <w:rPr>
          <w:rFonts w:ascii="Times New Roman" w:hAnsi="Times New Roman" w:cs="Times New Roman"/>
          <w:sz w:val="24"/>
          <w:szCs w:val="24"/>
          <w:lang w:val="ro-RO" w:eastAsia="ar-SA"/>
        </w:rPr>
        <w:t>i fără interven</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ia vreunei autorită</w:t>
      </w:r>
      <w:r w:rsidR="00EB4519" w:rsidRPr="00450E57">
        <w:rPr>
          <w:rFonts w:ascii="Times New Roman" w:hAnsi="Times New Roman" w:cs="Times New Roman"/>
          <w:sz w:val="24"/>
          <w:szCs w:val="24"/>
          <w:lang w:val="ro-RO" w:eastAsia="ar-SA"/>
        </w:rPr>
        <w:t>ți sau instanț</w:t>
      </w:r>
      <w:r w:rsidRPr="00450E57">
        <w:rPr>
          <w:rFonts w:ascii="Times New Roman" w:hAnsi="Times New Roman" w:cs="Times New Roman"/>
          <w:sz w:val="24"/>
          <w:szCs w:val="24"/>
          <w:lang w:val="ro-RO" w:eastAsia="ar-SA"/>
        </w:rPr>
        <w:t>e de judecată, în oricare dintre situa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următoare, dar nelimitându-se la acestea:</w:t>
      </w:r>
    </w:p>
    <w:p w14:paraId="4E2373E6"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a) </w:t>
      </w:r>
      <w:r w:rsidR="00962832" w:rsidRPr="00450E57">
        <w:rPr>
          <w:rFonts w:ascii="Times New Roman" w:hAnsi="Times New Roman" w:cs="Times New Roman"/>
          <w:sz w:val="24"/>
          <w:szCs w:val="24"/>
          <w:lang w:val="ro-RO" w:eastAsia="ar-SA"/>
        </w:rPr>
        <w:t>Promitentul-Executant</w:t>
      </w:r>
      <w:r w:rsidR="00EB4519"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nu execută acordul-cadru în conformitate cu obliga</w:t>
      </w:r>
      <w:r w:rsidR="00EB4519"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asumate (incluzând, fără a se limita la acestea, executarea necorespunzătoare, executarea cu întârziere, executarea parţial</w:t>
      </w:r>
      <w:r w:rsidR="00EB4519" w:rsidRPr="00450E57">
        <w:rPr>
          <w:rFonts w:ascii="Times New Roman" w:hAnsi="Times New Roman" w:cs="Times New Roman"/>
          <w:sz w:val="24"/>
          <w:szCs w:val="24"/>
          <w:lang w:val="ro-RO" w:eastAsia="ar-SA"/>
        </w:rPr>
        <w:t>ă</w:t>
      </w:r>
      <w:r w:rsidRPr="00450E57">
        <w:rPr>
          <w:rFonts w:ascii="Times New Roman" w:hAnsi="Times New Roman" w:cs="Times New Roman"/>
          <w:sz w:val="24"/>
          <w:szCs w:val="24"/>
          <w:lang w:val="ro-RO" w:eastAsia="ar-SA"/>
        </w:rPr>
        <w:t>/incompletă etc.);</w:t>
      </w:r>
    </w:p>
    <w:p w14:paraId="41222FD9"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b) </w:t>
      </w:r>
      <w:r w:rsidR="00962832" w:rsidRPr="00450E57">
        <w:rPr>
          <w:rFonts w:ascii="Times New Roman" w:hAnsi="Times New Roman" w:cs="Times New Roman"/>
          <w:sz w:val="24"/>
          <w:szCs w:val="24"/>
          <w:lang w:val="ro-RO" w:eastAsia="ar-SA"/>
        </w:rPr>
        <w:t>Promitentul-Executant</w:t>
      </w:r>
      <w:r w:rsidR="00EB4519"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refuză sau omite să aducă la îndeplinire instrucțiunile emise de către Promitentul -Achizitor ori refuză să răspundă solicitărilor acestuia;</w:t>
      </w:r>
    </w:p>
    <w:p w14:paraId="579263E2"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c)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cesionează obliga</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rezultate din acordul-cadru ori subcontractează cu nerespectarea prevederilor prezentului acord-cadru;</w:t>
      </w:r>
    </w:p>
    <w:p w14:paraId="260EBCF4"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d)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şi/sau reprezentan</w:t>
      </w:r>
      <w:r w:rsidR="00BD3C83" w:rsidRPr="00450E57">
        <w:rPr>
          <w:rFonts w:ascii="Times New Roman" w:hAnsi="Times New Roman" w:cs="Times New Roman"/>
          <w:sz w:val="24"/>
          <w:szCs w:val="24"/>
          <w:lang w:val="ro-RO" w:eastAsia="ar-SA"/>
        </w:rPr>
        <w:t>ții săi legali au fost condamnaț</w:t>
      </w:r>
      <w:r w:rsidRPr="00450E57">
        <w:rPr>
          <w:rFonts w:ascii="Times New Roman" w:hAnsi="Times New Roman" w:cs="Times New Roman"/>
          <w:sz w:val="24"/>
          <w:szCs w:val="24"/>
          <w:lang w:val="ro-RO" w:eastAsia="ar-SA"/>
        </w:rPr>
        <w:t>i pentru o infrac</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iune în </w:t>
      </w:r>
      <w:r w:rsidRPr="00450E57">
        <w:rPr>
          <w:rFonts w:ascii="Times New Roman" w:hAnsi="Times New Roman" w:cs="Times New Roman"/>
          <w:sz w:val="24"/>
          <w:szCs w:val="24"/>
          <w:lang w:val="ro-RO" w:eastAsia="ar-SA"/>
        </w:rPr>
        <w:lastRenderedPageBreak/>
        <w:t>legătură cu exercitarea profesiei printr-o hotărâre judecătorească definitivă;</w:t>
      </w:r>
    </w:p>
    <w:p w14:paraId="1E73AD0B"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e)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se află în culpă profesională gravă ce poate fi dovedită</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și justificată prin orice mijloc de probă de către Promitentul-Achizitor;</w:t>
      </w:r>
    </w:p>
    <w:p w14:paraId="56C22EA6"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f) împotriva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și/sau a reprezentanților săi legali a fost pronunț</w:t>
      </w:r>
      <w:r w:rsidRPr="00450E57">
        <w:rPr>
          <w:rFonts w:ascii="Times New Roman" w:hAnsi="Times New Roman" w:cs="Times New Roman"/>
          <w:sz w:val="24"/>
          <w:szCs w:val="24"/>
          <w:lang w:val="ro-RO" w:eastAsia="ar-SA"/>
        </w:rPr>
        <w:t>ată o hotărâre având autoritate de lucru jude</w:t>
      </w:r>
      <w:r w:rsidR="00BD3C83" w:rsidRPr="00450E57">
        <w:rPr>
          <w:rFonts w:ascii="Times New Roman" w:hAnsi="Times New Roman" w:cs="Times New Roman"/>
          <w:sz w:val="24"/>
          <w:szCs w:val="24"/>
          <w:lang w:val="ro-RO" w:eastAsia="ar-SA"/>
        </w:rPr>
        <w:t>cat cu privire la fraudă, corupție, implicarea într-o organizaț</w:t>
      </w:r>
      <w:r w:rsidRPr="00450E57">
        <w:rPr>
          <w:rFonts w:ascii="Times New Roman" w:hAnsi="Times New Roman" w:cs="Times New Roman"/>
          <w:sz w:val="24"/>
          <w:szCs w:val="24"/>
          <w:lang w:val="ro-RO" w:eastAsia="ar-SA"/>
        </w:rPr>
        <w:t>ie criminală sau orice altă activitate ilegală în dauna intereselor naționale sau intereselor financiare ale Uniunii Europene;</w:t>
      </w:r>
    </w:p>
    <w:p w14:paraId="72848439"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g)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şi/sau reprezentan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 acestuia dau sau se oferă să dea (direct sau indirect) unei persoane orice fel de mită, dar, favor, comision sau alte lucruri de valoare ca stimulent sau recompensă pentru:</w:t>
      </w:r>
    </w:p>
    <w:p w14:paraId="60D16A74" w14:textId="77777777" w:rsidR="00F7181F" w:rsidRPr="00450E57" w:rsidRDefault="00F7181F" w:rsidP="00F7181F">
      <w:pPr>
        <w:pStyle w:val="Listparagraf"/>
        <w:numPr>
          <w:ilvl w:val="0"/>
          <w:numId w:val="30"/>
        </w:num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a ac</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iona sau a înceta să ac</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ioneze în legătură cu acordul-cadru;</w:t>
      </w:r>
    </w:p>
    <w:p w14:paraId="5CEDC5C5" w14:textId="77777777" w:rsidR="00F7181F" w:rsidRPr="00450E57" w:rsidRDefault="00F7181F" w:rsidP="00F7181F">
      <w:pPr>
        <w:pStyle w:val="Listparagraf"/>
        <w:numPr>
          <w:ilvl w:val="0"/>
          <w:numId w:val="30"/>
        </w:num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a favoriza sau nu, a defavoriza sau nu, oricare persoană care are legătură cu acordul-cadru;</w:t>
      </w:r>
    </w:p>
    <w:p w14:paraId="28C90A68" w14:textId="77777777" w:rsidR="00F7181F" w:rsidRPr="00450E57" w:rsidRDefault="00F7181F" w:rsidP="00F7181F">
      <w:pPr>
        <w:pStyle w:val="Listparagraf"/>
        <w:numPr>
          <w:ilvl w:val="0"/>
          <w:numId w:val="30"/>
        </w:num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 xml:space="preserve">sau dacă oricare din membrii personalului </w:t>
      </w:r>
      <w:r w:rsidR="00962832" w:rsidRPr="00450E57">
        <w:rPr>
          <w:rFonts w:ascii="Times New Roman" w:hAnsi="Times New Roman" w:cs="Times New Roman"/>
          <w:sz w:val="24"/>
          <w:szCs w:val="24"/>
          <w:lang w:val="ro-RO" w:eastAsia="ar-SA"/>
        </w:rPr>
        <w:t>Promitentul-Executant</w:t>
      </w:r>
      <w:r w:rsidRPr="00450E57">
        <w:rPr>
          <w:rFonts w:ascii="Times New Roman" w:hAnsi="Times New Roman" w:cs="Times New Roman"/>
          <w:sz w:val="24"/>
          <w:szCs w:val="24"/>
          <w:lang w:val="ro-RO" w:eastAsia="ar-SA"/>
        </w:rPr>
        <w:t>, agen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 sau subcontractan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 dau sau se oferă să dea (direct sau indirect), unei persoane, stimulente sau recompense, în modul descris în acest paragraf.</w:t>
      </w:r>
    </w:p>
    <w:p w14:paraId="43A10A94"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h) în cadrul unei alte proceduri de achizi</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ie sau procedură de acordare a unei finan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ări din bugetul CE,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 xml:space="preserve">a fost declarat culpabil de încălcarea gravă a </w:t>
      </w:r>
      <w:r w:rsidR="004B195B" w:rsidRPr="00450E57">
        <w:rPr>
          <w:rFonts w:ascii="Times New Roman" w:hAnsi="Times New Roman" w:cs="Times New Roman"/>
          <w:sz w:val="24"/>
          <w:szCs w:val="24"/>
          <w:lang w:val="ro-RO" w:eastAsia="ar-SA"/>
        </w:rPr>
        <w:t>contractului/</w:t>
      </w:r>
      <w:r w:rsidRPr="00450E57">
        <w:rPr>
          <w:rFonts w:ascii="Times New Roman" w:hAnsi="Times New Roman" w:cs="Times New Roman"/>
          <w:sz w:val="24"/>
          <w:szCs w:val="24"/>
          <w:lang w:val="ro-RO" w:eastAsia="ar-SA"/>
        </w:rPr>
        <w:t>acordului-cadru ca rezultat al neexecutării obliga</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iilor contractuale;</w:t>
      </w:r>
    </w:p>
    <w:p w14:paraId="141F9E98"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i) pentru nerespectarea obligațiilor privind conflictul de interese;</w:t>
      </w:r>
    </w:p>
    <w:p w14:paraId="1C13E3FE"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j) în oricare dintre situa</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iile pentru care în mod expres este prevăzut în acordul-cadru dreptul Promitentului - Achizitor de a solicita rezilierea.</w:t>
      </w:r>
    </w:p>
    <w:p w14:paraId="421E58A5"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k) are loc orice modificare organiza</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ională care implică o schimbare cu  privire la personalitatea juridică, natura sau controlul </w:t>
      </w:r>
      <w:r w:rsidR="00962832" w:rsidRPr="00450E57">
        <w:rPr>
          <w:rFonts w:ascii="Times New Roman" w:hAnsi="Times New Roman" w:cs="Times New Roman"/>
          <w:sz w:val="24"/>
          <w:szCs w:val="24"/>
          <w:lang w:val="ro-RO" w:eastAsia="ar-SA"/>
        </w:rPr>
        <w:t>Promitentul-Executant</w:t>
      </w:r>
      <w:r w:rsidRPr="00450E57">
        <w:rPr>
          <w:rFonts w:ascii="Times New Roman" w:hAnsi="Times New Roman" w:cs="Times New Roman"/>
          <w:sz w:val="24"/>
          <w:szCs w:val="24"/>
          <w:lang w:val="ro-RO" w:eastAsia="ar-SA"/>
        </w:rPr>
        <w:t>, cu excep</w:t>
      </w:r>
      <w:r w:rsidR="00BD3C83" w:rsidRPr="00450E57">
        <w:rPr>
          <w:rFonts w:ascii="Times New Roman" w:hAnsi="Times New Roman" w:cs="Times New Roman"/>
          <w:sz w:val="24"/>
          <w:szCs w:val="24"/>
          <w:lang w:val="ro-RO" w:eastAsia="ar-SA"/>
        </w:rPr>
        <w:t>ția situaț</w:t>
      </w:r>
      <w:r w:rsidRPr="00450E57">
        <w:rPr>
          <w:rFonts w:ascii="Times New Roman" w:hAnsi="Times New Roman" w:cs="Times New Roman"/>
          <w:sz w:val="24"/>
          <w:szCs w:val="24"/>
          <w:lang w:val="ro-RO" w:eastAsia="ar-SA"/>
        </w:rPr>
        <w:t xml:space="preserve">iei în care asemenea modificări sunt </w:t>
      </w:r>
      <w:r w:rsidR="004B195B" w:rsidRPr="00450E57">
        <w:rPr>
          <w:rFonts w:ascii="Times New Roman" w:hAnsi="Times New Roman" w:cs="Times New Roman"/>
          <w:sz w:val="24"/>
          <w:szCs w:val="24"/>
          <w:lang w:val="ro-RO" w:eastAsia="ar-SA"/>
        </w:rPr>
        <w:t xml:space="preserve">comunicate </w:t>
      </w:r>
      <w:r w:rsidR="00BD3C83" w:rsidRPr="00450E57">
        <w:rPr>
          <w:rFonts w:ascii="Times New Roman" w:hAnsi="Times New Roman" w:cs="Times New Roman"/>
          <w:sz w:val="24"/>
          <w:szCs w:val="24"/>
          <w:lang w:val="ro-RO" w:eastAsia="ar-SA"/>
        </w:rPr>
        <w:t>ș</w:t>
      </w:r>
      <w:r w:rsidR="004B195B" w:rsidRPr="00450E57">
        <w:rPr>
          <w:rFonts w:ascii="Times New Roman" w:hAnsi="Times New Roman" w:cs="Times New Roman"/>
          <w:sz w:val="24"/>
          <w:szCs w:val="24"/>
          <w:lang w:val="ro-RO" w:eastAsia="ar-SA"/>
        </w:rPr>
        <w:t xml:space="preserve">i ulterior </w:t>
      </w:r>
      <w:r w:rsidRPr="00450E57">
        <w:rPr>
          <w:rFonts w:ascii="Times New Roman" w:hAnsi="Times New Roman" w:cs="Times New Roman"/>
          <w:sz w:val="24"/>
          <w:szCs w:val="24"/>
          <w:lang w:val="ro-RO" w:eastAsia="ar-SA"/>
        </w:rPr>
        <w:t>înregistrate într-un act adi</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ional la prezentul acord-cadru;</w:t>
      </w:r>
    </w:p>
    <w:p w14:paraId="213B95D3"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l) apari</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ia oricărei alte</w:t>
      </w:r>
      <w:r w:rsidR="00BD3C83" w:rsidRPr="00450E57">
        <w:rPr>
          <w:rFonts w:ascii="Times New Roman" w:hAnsi="Times New Roman" w:cs="Times New Roman"/>
          <w:sz w:val="24"/>
          <w:szCs w:val="24"/>
          <w:lang w:val="ro-RO" w:eastAsia="ar-SA"/>
        </w:rPr>
        <w:t>i</w:t>
      </w:r>
      <w:r w:rsidRPr="00450E57">
        <w:rPr>
          <w:rFonts w:ascii="Times New Roman" w:hAnsi="Times New Roman" w:cs="Times New Roman"/>
          <w:sz w:val="24"/>
          <w:szCs w:val="24"/>
          <w:lang w:val="ro-RO" w:eastAsia="ar-SA"/>
        </w:rPr>
        <w:t xml:space="preserve"> incapacită</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 legale care să împiedice executarea acordului-cad</w:t>
      </w:r>
      <w:r w:rsidR="00BD3C83" w:rsidRPr="00450E57">
        <w:rPr>
          <w:rFonts w:ascii="Times New Roman" w:hAnsi="Times New Roman" w:cs="Times New Roman"/>
          <w:sz w:val="24"/>
          <w:szCs w:val="24"/>
          <w:lang w:val="ro-RO" w:eastAsia="ar-SA"/>
        </w:rPr>
        <w:t>ru, inclusiv întreruperea finanț</w:t>
      </w:r>
      <w:r w:rsidRPr="00450E57">
        <w:rPr>
          <w:rFonts w:ascii="Times New Roman" w:hAnsi="Times New Roman" w:cs="Times New Roman"/>
          <w:sz w:val="24"/>
          <w:szCs w:val="24"/>
          <w:lang w:val="ro-RO" w:eastAsia="ar-SA"/>
        </w:rPr>
        <w:t>ării din motive neimputabile Promitentului-Achizitor;</w:t>
      </w:r>
    </w:p>
    <w:p w14:paraId="05EF7801"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.6.</w:t>
      </w:r>
      <w:r w:rsidRPr="00450E57">
        <w:rPr>
          <w:rFonts w:ascii="Times New Roman" w:hAnsi="Times New Roman" w:cs="Times New Roman"/>
          <w:sz w:val="24"/>
          <w:szCs w:val="24"/>
          <w:lang w:val="ro-RO" w:eastAsia="ar-SA"/>
        </w:rPr>
        <w:t xml:space="preserve"> În cazul producerii/ apariției oricăruia din evenimentele sau circumstan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ele precizate la pct. 14.5. lit.a) – l), Promitentul-Achizitor, la împlinirea termenului de 30 zile, are dreptul să rezilieze acordul-cadru, rezilierea operând de plin drept fără nicio altă notificare prealabilă, fără încuviin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area vreunei instan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e judecătore</w:t>
      </w:r>
      <w:r w:rsidR="00BD3C83" w:rsidRPr="00450E57">
        <w:rPr>
          <w:rFonts w:ascii="Times New Roman" w:hAnsi="Times New Roman" w:cs="Times New Roman"/>
          <w:sz w:val="24"/>
          <w:szCs w:val="24"/>
          <w:lang w:val="ro-RO" w:eastAsia="ar-SA"/>
        </w:rPr>
        <w:t>ș</w:t>
      </w:r>
      <w:r w:rsidRPr="00450E57">
        <w:rPr>
          <w:rFonts w:ascii="Times New Roman" w:hAnsi="Times New Roman" w:cs="Times New Roman"/>
          <w:sz w:val="24"/>
          <w:szCs w:val="24"/>
          <w:lang w:val="ro-RO" w:eastAsia="ar-SA"/>
        </w:rPr>
        <w:t xml:space="preserve">ti </w:t>
      </w:r>
      <w:r w:rsidR="00BD3C83" w:rsidRPr="00450E57">
        <w:rPr>
          <w:rFonts w:ascii="Times New Roman" w:hAnsi="Times New Roman" w:cs="Times New Roman"/>
          <w:sz w:val="24"/>
          <w:szCs w:val="24"/>
          <w:lang w:val="ro-RO" w:eastAsia="ar-SA"/>
        </w:rPr>
        <w:t>ș</w:t>
      </w:r>
      <w:r w:rsidRPr="00450E57">
        <w:rPr>
          <w:rFonts w:ascii="Times New Roman" w:hAnsi="Times New Roman" w:cs="Times New Roman"/>
          <w:sz w:val="24"/>
          <w:szCs w:val="24"/>
          <w:lang w:val="ro-RO" w:eastAsia="ar-SA"/>
        </w:rPr>
        <w:t xml:space="preserve">i/sau arbitrale </w:t>
      </w:r>
      <w:r w:rsidR="00BD3C83" w:rsidRPr="00450E57">
        <w:rPr>
          <w:rFonts w:ascii="Times New Roman" w:hAnsi="Times New Roman" w:cs="Times New Roman"/>
          <w:sz w:val="24"/>
          <w:szCs w:val="24"/>
          <w:lang w:val="ro-RO" w:eastAsia="ar-SA"/>
        </w:rPr>
        <w:t>ș</w:t>
      </w:r>
      <w:r w:rsidRPr="00450E57">
        <w:rPr>
          <w:rFonts w:ascii="Times New Roman" w:hAnsi="Times New Roman" w:cs="Times New Roman"/>
          <w:sz w:val="24"/>
          <w:szCs w:val="24"/>
          <w:lang w:val="ro-RO" w:eastAsia="ar-SA"/>
        </w:rPr>
        <w:t>i fără a mai fi necesară îndeplinirea vreunei alte formalită</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i. </w:t>
      </w:r>
    </w:p>
    <w:p w14:paraId="4EDB6241"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.7.</w:t>
      </w:r>
      <w:r w:rsidRPr="00450E57">
        <w:rPr>
          <w:rFonts w:ascii="Times New Roman" w:hAnsi="Times New Roman" w:cs="Times New Roman"/>
          <w:sz w:val="24"/>
          <w:szCs w:val="24"/>
          <w:lang w:val="ro-RO" w:eastAsia="ar-SA"/>
        </w:rPr>
        <w:t xml:space="preserve"> Dacă, înainte de expirarea termenului de preaviz, Promitentul-</w:t>
      </w:r>
      <w:r w:rsidR="00962832" w:rsidRPr="00450E57">
        <w:rPr>
          <w:rFonts w:ascii="Times New Roman" w:hAnsi="Times New Roman" w:cs="Times New Roman"/>
          <w:sz w:val="24"/>
          <w:szCs w:val="24"/>
          <w:lang w:val="ro-RO" w:eastAsia="ar-SA"/>
        </w:rPr>
        <w:t>Executant</w:t>
      </w:r>
      <w:r w:rsidR="00BD3C83" w:rsidRPr="00450E57">
        <w:rPr>
          <w:rFonts w:ascii="Times New Roman" w:hAnsi="Times New Roman" w:cs="Times New Roman"/>
          <w:sz w:val="24"/>
          <w:szCs w:val="24"/>
          <w:lang w:val="ro-RO" w:eastAsia="ar-SA"/>
        </w:rPr>
        <w:t xml:space="preserve"> remediază situaț</w:t>
      </w:r>
      <w:r w:rsidRPr="00450E57">
        <w:rPr>
          <w:rFonts w:ascii="Times New Roman" w:hAnsi="Times New Roman" w:cs="Times New Roman"/>
          <w:sz w:val="24"/>
          <w:szCs w:val="24"/>
          <w:lang w:val="ro-RO" w:eastAsia="ar-SA"/>
        </w:rPr>
        <w:t>iile invocate de către Promitentul- Achizitor ca motiv al rezilierii, înştiin</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 xml:space="preserve">area încetează să aibă efect, iar Promitentul - Achizitor nu va mai fi îndreptăţit să rezilieze acordul-cadru. </w:t>
      </w:r>
    </w:p>
    <w:p w14:paraId="515531AD" w14:textId="77777777" w:rsidR="00F7181F" w:rsidRPr="00450E57" w:rsidRDefault="00F7181F"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.8.</w:t>
      </w:r>
      <w:r w:rsidRPr="00450E57">
        <w:rPr>
          <w:rFonts w:ascii="Times New Roman" w:hAnsi="Times New Roman" w:cs="Times New Roman"/>
          <w:sz w:val="24"/>
          <w:szCs w:val="24"/>
          <w:lang w:val="ro-RO" w:eastAsia="ar-SA"/>
        </w:rPr>
        <w:t xml:space="preserve"> Încetarea prezentului acord-cadru nu va avea niciun efect asupra obliga</w:t>
      </w:r>
      <w:r w:rsidR="00BD3C83" w:rsidRPr="00450E57">
        <w:rPr>
          <w:rFonts w:ascii="Times New Roman" w:hAnsi="Times New Roman" w:cs="Times New Roman"/>
          <w:sz w:val="24"/>
          <w:szCs w:val="24"/>
          <w:lang w:val="ro-RO" w:eastAsia="ar-SA"/>
        </w:rPr>
        <w:t>ț</w:t>
      </w:r>
      <w:r w:rsidRPr="00450E57">
        <w:rPr>
          <w:rFonts w:ascii="Times New Roman" w:hAnsi="Times New Roman" w:cs="Times New Roman"/>
          <w:sz w:val="24"/>
          <w:szCs w:val="24"/>
          <w:lang w:val="ro-RO" w:eastAsia="ar-SA"/>
        </w:rPr>
        <w:t>iilor deja scadente între p</w:t>
      </w:r>
      <w:r w:rsidR="00BD3C83" w:rsidRPr="00450E57">
        <w:rPr>
          <w:rFonts w:ascii="Times New Roman" w:hAnsi="Times New Roman" w:cs="Times New Roman"/>
          <w:sz w:val="24"/>
          <w:szCs w:val="24"/>
          <w:lang w:val="ro-RO" w:eastAsia="ar-SA"/>
        </w:rPr>
        <w:t>ă</w:t>
      </w:r>
      <w:r w:rsidRPr="00450E57">
        <w:rPr>
          <w:rFonts w:ascii="Times New Roman" w:hAnsi="Times New Roman" w:cs="Times New Roman"/>
          <w:sz w:val="24"/>
          <w:szCs w:val="24"/>
          <w:lang w:val="ro-RO" w:eastAsia="ar-SA"/>
        </w:rPr>
        <w:t>rţile contractante.</w:t>
      </w:r>
    </w:p>
    <w:p w14:paraId="4C5FA06D" w14:textId="77777777" w:rsidR="00F7181F" w:rsidRPr="00450E57" w:rsidRDefault="00F36893" w:rsidP="00F7181F">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5</w:t>
      </w:r>
      <w:r w:rsidRPr="00450E57">
        <w:rPr>
          <w:rFonts w:ascii="Times New Roman" w:hAnsi="Times New Roman" w:cs="Times New Roman"/>
          <w:b/>
          <w:sz w:val="24"/>
          <w:szCs w:val="24"/>
          <w:lang w:val="ro-RO" w:eastAsia="ar-SA"/>
        </w:rPr>
        <w:t>.9.</w:t>
      </w:r>
      <w:r w:rsidR="00425014" w:rsidRPr="00450E57">
        <w:rPr>
          <w:rFonts w:ascii="Times New Roman" w:hAnsi="Times New Roman" w:cs="Times New Roman"/>
          <w:b/>
          <w:sz w:val="24"/>
          <w:szCs w:val="24"/>
          <w:lang w:val="ro-RO" w:eastAsia="ar-SA"/>
        </w:rPr>
        <w:t xml:space="preserve"> </w:t>
      </w:r>
      <w:r w:rsidR="00F7181F" w:rsidRPr="00450E57">
        <w:rPr>
          <w:rFonts w:ascii="Times New Roman" w:hAnsi="Times New Roman" w:cs="Times New Roman"/>
          <w:sz w:val="24"/>
          <w:szCs w:val="24"/>
          <w:lang w:val="ro-RO" w:eastAsia="ar-SA"/>
        </w:rPr>
        <w:t xml:space="preserve">În termen de 60 de zile de la data rezilierii acordului cadru, </w:t>
      </w:r>
      <w:r w:rsidR="00962832"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00F7181F" w:rsidRPr="00450E57">
        <w:rPr>
          <w:rFonts w:ascii="Times New Roman" w:hAnsi="Times New Roman" w:cs="Times New Roman"/>
          <w:sz w:val="24"/>
          <w:szCs w:val="24"/>
          <w:lang w:val="ro-RO" w:eastAsia="ar-SA"/>
        </w:rPr>
        <w:t>trebuie să prezinte orice factură necesară pentru serviciile care au fost furnizate înainte de data rezilierii.</w:t>
      </w:r>
    </w:p>
    <w:p w14:paraId="0B9A42A1" w14:textId="77777777" w:rsidR="00BA7E46" w:rsidRPr="00450E57" w:rsidRDefault="00BA7E46" w:rsidP="00BA7E46">
      <w:pPr>
        <w:jc w:val="both"/>
        <w:rPr>
          <w:rFonts w:ascii="Times New Roman" w:hAnsi="Times New Roman" w:cs="Times New Roman"/>
          <w:sz w:val="24"/>
          <w:szCs w:val="24"/>
          <w:lang w:val="ro-RO" w:eastAsia="ar-SA"/>
        </w:rPr>
      </w:pPr>
    </w:p>
    <w:p w14:paraId="37FAC37A" w14:textId="77777777" w:rsidR="00BA7E46" w:rsidRPr="00450E57" w:rsidRDefault="00103033"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XV</w:t>
      </w:r>
      <w:r w:rsidR="00097CBD">
        <w:rPr>
          <w:rFonts w:ascii="Times New Roman" w:hAnsi="Times New Roman" w:cs="Times New Roman"/>
          <w:b/>
          <w:sz w:val="24"/>
          <w:szCs w:val="24"/>
          <w:lang w:val="ro-RO" w:eastAsia="ar-SA"/>
        </w:rPr>
        <w:t>I</w:t>
      </w:r>
      <w:r w:rsidRPr="00450E57">
        <w:rPr>
          <w:rFonts w:ascii="Times New Roman" w:hAnsi="Times New Roman" w:cs="Times New Roman"/>
          <w:b/>
          <w:sz w:val="24"/>
          <w:szCs w:val="24"/>
          <w:lang w:val="ro-RO" w:eastAsia="ar-SA"/>
        </w:rPr>
        <w:t>.</w:t>
      </w:r>
      <w:r w:rsidR="00227B3C">
        <w:rPr>
          <w:rFonts w:ascii="Times New Roman" w:hAnsi="Times New Roman" w:cs="Times New Roman"/>
          <w:b/>
          <w:sz w:val="24"/>
          <w:szCs w:val="24"/>
          <w:lang w:val="ro-RO" w:eastAsia="ar-SA"/>
        </w:rPr>
        <w:t xml:space="preserve"> </w:t>
      </w:r>
      <w:r w:rsidRPr="00450E57">
        <w:rPr>
          <w:rFonts w:ascii="Times New Roman" w:hAnsi="Times New Roman" w:cs="Times New Roman"/>
          <w:b/>
          <w:sz w:val="24"/>
          <w:szCs w:val="24"/>
          <w:lang w:val="ro-RO" w:eastAsia="ar-SA"/>
        </w:rPr>
        <w:t>NE</w:t>
      </w:r>
      <w:r w:rsidR="00BD3C83" w:rsidRPr="00450E57">
        <w:rPr>
          <w:rFonts w:ascii="Times New Roman" w:hAnsi="Times New Roman" w:cs="Times New Roman"/>
          <w:b/>
          <w:sz w:val="24"/>
          <w:szCs w:val="24"/>
          <w:lang w:val="ro-RO" w:eastAsia="ar-SA"/>
        </w:rPr>
        <w:t>Î</w:t>
      </w:r>
      <w:r w:rsidRPr="00450E57">
        <w:rPr>
          <w:rFonts w:ascii="Times New Roman" w:hAnsi="Times New Roman" w:cs="Times New Roman"/>
          <w:b/>
          <w:sz w:val="24"/>
          <w:szCs w:val="24"/>
          <w:lang w:val="ro-RO" w:eastAsia="ar-SA"/>
        </w:rPr>
        <w:t>NDEPLINIREA OBLIGA</w:t>
      </w:r>
      <w:r w:rsidR="00BD3C83" w:rsidRPr="00450E57">
        <w:rPr>
          <w:rFonts w:ascii="Times New Roman" w:hAnsi="Times New Roman" w:cs="Times New Roman"/>
          <w:b/>
          <w:sz w:val="24"/>
          <w:szCs w:val="24"/>
          <w:lang w:val="ro-RO" w:eastAsia="ar-SA"/>
        </w:rPr>
        <w:t>Ț</w:t>
      </w:r>
      <w:r w:rsidRPr="00450E57">
        <w:rPr>
          <w:rFonts w:ascii="Times New Roman" w:hAnsi="Times New Roman" w:cs="Times New Roman"/>
          <w:b/>
          <w:sz w:val="24"/>
          <w:szCs w:val="24"/>
          <w:lang w:val="ro-RO" w:eastAsia="ar-SA"/>
        </w:rPr>
        <w:t>IILOR</w:t>
      </w:r>
    </w:p>
    <w:p w14:paraId="2A29E082" w14:textId="77777777" w:rsidR="000E4D2C" w:rsidRPr="00450E57" w:rsidRDefault="000E4D2C" w:rsidP="00BA7E46">
      <w:pPr>
        <w:jc w:val="both"/>
        <w:rPr>
          <w:rFonts w:ascii="Times New Roman" w:hAnsi="Times New Roman" w:cs="Times New Roman"/>
          <w:b/>
          <w:sz w:val="24"/>
          <w:szCs w:val="24"/>
          <w:lang w:val="ro-RO" w:eastAsia="ar-SA"/>
        </w:rPr>
      </w:pPr>
    </w:p>
    <w:p w14:paraId="2396B61E" w14:textId="77777777" w:rsidR="00103033" w:rsidRPr="00450E57" w:rsidRDefault="000E4D2C" w:rsidP="00103033">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6</w:t>
      </w:r>
      <w:r w:rsidRPr="00450E57">
        <w:rPr>
          <w:rFonts w:ascii="Times New Roman" w:hAnsi="Times New Roman" w:cs="Times New Roman"/>
          <w:b/>
          <w:sz w:val="24"/>
          <w:szCs w:val="24"/>
          <w:lang w:val="ro-RO" w:eastAsia="ar-SA"/>
        </w:rPr>
        <w:t>.1</w:t>
      </w:r>
      <w:r w:rsidRPr="00450E57">
        <w:rPr>
          <w:sz w:val="24"/>
          <w:szCs w:val="24"/>
        </w:rPr>
        <w:t xml:space="preserve"> </w:t>
      </w:r>
      <w:r w:rsidRPr="00450E57">
        <w:rPr>
          <w:rFonts w:ascii="Times New Roman" w:hAnsi="Times New Roman" w:cs="Times New Roman"/>
          <w:sz w:val="24"/>
          <w:szCs w:val="24"/>
          <w:lang w:val="ro-RO" w:eastAsia="ar-SA"/>
        </w:rPr>
        <w:t>În cazul în care, din vina sa exclusivă, Promitentul-Executant nu reuşeşte să-şi îndeplinească obligaţiile asumate prin contract, atunci Promitentul– Achizitor, este îndreptăţit de a deduce din preţul contractului, ca penalităţi, o sumă echivalentă cu o cotă procentuală de 0,01% din valoarea contractului, pentru fiecare zi de întârziere până la îndeplinirea efectivă a obligaţiilor.</w:t>
      </w:r>
      <w:r w:rsidR="00103033" w:rsidRPr="00450E57">
        <w:rPr>
          <w:rFonts w:ascii="Times New Roman" w:hAnsi="Times New Roman" w:cs="Times New Roman"/>
          <w:sz w:val="24"/>
          <w:szCs w:val="24"/>
          <w:lang w:val="ro-RO" w:eastAsia="ar-SA"/>
        </w:rPr>
        <w:t xml:space="preserve"> Dobânda legală penalizatoare se aplică pentru fiecare zi de întârziere, până la îndeplinirea efectivă a obligațiilor</w:t>
      </w:r>
      <w:r w:rsidR="00BF73BE" w:rsidRPr="00450E57">
        <w:rPr>
          <w:rFonts w:ascii="Times New Roman" w:hAnsi="Times New Roman" w:cs="Times New Roman"/>
          <w:sz w:val="24"/>
          <w:szCs w:val="24"/>
          <w:lang w:val="ro-RO" w:eastAsia="ar-SA"/>
        </w:rPr>
        <w:t>.</w:t>
      </w:r>
    </w:p>
    <w:p w14:paraId="67D55D09" w14:textId="77777777" w:rsidR="00103033" w:rsidRPr="00450E57" w:rsidRDefault="00103033" w:rsidP="00103033">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6</w:t>
      </w:r>
      <w:r w:rsidRPr="00450E57">
        <w:rPr>
          <w:rFonts w:ascii="Times New Roman" w:hAnsi="Times New Roman" w:cs="Times New Roman"/>
          <w:b/>
          <w:sz w:val="24"/>
          <w:szCs w:val="24"/>
          <w:lang w:val="ro-RO" w:eastAsia="ar-SA"/>
        </w:rPr>
        <w:t>.2.</w:t>
      </w:r>
      <w:r w:rsidRPr="00450E57">
        <w:rPr>
          <w:rFonts w:ascii="Times New Roman" w:hAnsi="Times New Roman" w:cs="Times New Roman"/>
          <w:sz w:val="24"/>
          <w:szCs w:val="24"/>
          <w:lang w:val="ro-RO" w:eastAsia="ar-SA"/>
        </w:rPr>
        <w:t xml:space="preserve"> În cazul în care, din vina sa exclusivă, Promitentul-Achizitor nu își onorează facturile în termenul stabilit, </w:t>
      </w:r>
      <w:r w:rsidR="00040C45" w:rsidRPr="00450E57">
        <w:rPr>
          <w:rFonts w:ascii="Times New Roman" w:hAnsi="Times New Roman" w:cs="Times New Roman"/>
          <w:sz w:val="24"/>
          <w:szCs w:val="24"/>
          <w:lang w:val="ro-RO" w:eastAsia="ar-SA"/>
        </w:rPr>
        <w:t>Promitentul-Executant</w:t>
      </w:r>
      <w:r w:rsidR="00BD3C83" w:rsidRPr="00450E57">
        <w:rPr>
          <w:rFonts w:ascii="Times New Roman" w:hAnsi="Times New Roman" w:cs="Times New Roman"/>
          <w:sz w:val="24"/>
          <w:szCs w:val="24"/>
          <w:lang w:val="ro-RO" w:eastAsia="ar-SA"/>
        </w:rPr>
        <w:t xml:space="preserve"> </w:t>
      </w:r>
      <w:r w:rsidRPr="00450E57">
        <w:rPr>
          <w:rFonts w:ascii="Times New Roman" w:hAnsi="Times New Roman" w:cs="Times New Roman"/>
          <w:sz w:val="24"/>
          <w:szCs w:val="24"/>
          <w:lang w:val="ro-RO" w:eastAsia="ar-SA"/>
        </w:rPr>
        <w:t xml:space="preserve">are dreptul de a solicita plata dobânzii legale penalizatoare </w:t>
      </w:r>
      <w:r w:rsidR="00BF73BE" w:rsidRPr="00450E57">
        <w:rPr>
          <w:rFonts w:ascii="Times New Roman" w:hAnsi="Times New Roman" w:cs="Times New Roman"/>
          <w:sz w:val="24"/>
          <w:szCs w:val="24"/>
          <w:lang w:val="ro-RO" w:eastAsia="ar-SA"/>
        </w:rPr>
        <w:t xml:space="preserve">prevăzută la art. 3 alin. 1 din Ordonanța Guvernului nr. 13/2011 privind dobânda legală remuneratorie și penalizatoare pentru obligații bănești, precum și pentru reglementarea unor măsuri financiar-fiscale în domeniul bancar, aprobată prin Legea nr. 43/2012, cu completările ulterioare, </w:t>
      </w:r>
      <w:r w:rsidRPr="00450E57">
        <w:rPr>
          <w:rFonts w:ascii="Times New Roman" w:hAnsi="Times New Roman" w:cs="Times New Roman"/>
          <w:sz w:val="24"/>
          <w:szCs w:val="24"/>
          <w:lang w:val="ro-RO" w:eastAsia="ar-SA"/>
        </w:rPr>
        <w:t>aplicate la valoarea plății. Dobânda legală penalizatoare se aplică pentru fiecare zi de întârziere, până la îndeplinirea efectivă a obligațiilor.</w:t>
      </w:r>
    </w:p>
    <w:p w14:paraId="7F5F0EB0" w14:textId="77777777" w:rsidR="00BA7E46" w:rsidRPr="00450E57" w:rsidRDefault="00BF73BE" w:rsidP="00BF73BE">
      <w:pPr>
        <w:jc w:val="both"/>
        <w:rPr>
          <w:rFonts w:ascii="Times New Roman" w:hAnsi="Times New Roman" w:cs="Times New Roman"/>
          <w:sz w:val="24"/>
          <w:szCs w:val="24"/>
          <w:lang w:val="ro-RO" w:eastAsia="ar-SA"/>
        </w:rPr>
      </w:pPr>
      <w:r w:rsidRPr="00450E57">
        <w:rPr>
          <w:rFonts w:ascii="Times New Roman" w:hAnsi="Times New Roman" w:cs="Times New Roman"/>
          <w:b/>
          <w:sz w:val="24"/>
          <w:szCs w:val="24"/>
          <w:lang w:val="ro-RO" w:eastAsia="ar-SA"/>
        </w:rPr>
        <w:t>1</w:t>
      </w:r>
      <w:r w:rsidR="00097CBD">
        <w:rPr>
          <w:rFonts w:ascii="Times New Roman" w:hAnsi="Times New Roman" w:cs="Times New Roman"/>
          <w:b/>
          <w:sz w:val="24"/>
          <w:szCs w:val="24"/>
          <w:lang w:val="ro-RO" w:eastAsia="ar-SA"/>
        </w:rPr>
        <w:t>6</w:t>
      </w:r>
      <w:r w:rsidRPr="00450E57">
        <w:rPr>
          <w:rFonts w:ascii="Times New Roman" w:hAnsi="Times New Roman" w:cs="Times New Roman"/>
          <w:b/>
          <w:sz w:val="24"/>
          <w:szCs w:val="24"/>
          <w:lang w:val="ro-RO" w:eastAsia="ar-SA"/>
        </w:rPr>
        <w:t>.3</w:t>
      </w:r>
      <w:r w:rsidR="00103033" w:rsidRPr="00450E57">
        <w:rPr>
          <w:rFonts w:ascii="Times New Roman" w:hAnsi="Times New Roman" w:cs="Times New Roman"/>
          <w:b/>
          <w:sz w:val="24"/>
          <w:szCs w:val="24"/>
          <w:lang w:val="ro-RO" w:eastAsia="ar-SA"/>
        </w:rPr>
        <w:t>.</w:t>
      </w:r>
      <w:r w:rsidR="00103033" w:rsidRPr="00450E57">
        <w:rPr>
          <w:rFonts w:ascii="Times New Roman" w:hAnsi="Times New Roman" w:cs="Times New Roman"/>
          <w:sz w:val="24"/>
          <w:szCs w:val="24"/>
          <w:lang w:val="ro-RO" w:eastAsia="ar-SA"/>
        </w:rPr>
        <w:t xml:space="preserve"> Promitentul-Achizitor își rezervă dreptul de a renunța la contract, printr-o notificare scrisă </w:t>
      </w:r>
      <w:r w:rsidR="00103033" w:rsidRPr="00450E57">
        <w:rPr>
          <w:rFonts w:ascii="Times New Roman" w:hAnsi="Times New Roman" w:cs="Times New Roman"/>
          <w:sz w:val="24"/>
          <w:szCs w:val="24"/>
          <w:lang w:val="ro-RO" w:eastAsia="ar-SA"/>
        </w:rPr>
        <w:lastRenderedPageBreak/>
        <w:t>adresată</w:t>
      </w:r>
      <w:r w:rsidR="00E61763" w:rsidRPr="00450E57">
        <w:rPr>
          <w:rFonts w:ascii="Times New Roman" w:hAnsi="Times New Roman" w:cs="Times New Roman"/>
          <w:sz w:val="24"/>
          <w:szCs w:val="24"/>
          <w:lang w:val="ro-RO" w:eastAsia="ar-SA"/>
        </w:rPr>
        <w:t xml:space="preserve"> </w:t>
      </w:r>
      <w:r w:rsidR="00040C45" w:rsidRPr="00450E57">
        <w:rPr>
          <w:rFonts w:ascii="Times New Roman" w:hAnsi="Times New Roman" w:cs="Times New Roman"/>
          <w:sz w:val="24"/>
          <w:szCs w:val="24"/>
          <w:lang w:val="ro-RO" w:eastAsia="ar-SA"/>
        </w:rPr>
        <w:t>Promitentul-Executant</w:t>
      </w:r>
      <w:r w:rsidR="00103033" w:rsidRPr="00450E57">
        <w:rPr>
          <w:rFonts w:ascii="Times New Roman" w:hAnsi="Times New Roman" w:cs="Times New Roman"/>
          <w:sz w:val="24"/>
          <w:szCs w:val="24"/>
          <w:lang w:val="ro-RO" w:eastAsia="ar-SA"/>
        </w:rPr>
        <w:t xml:space="preserve">, fără nicio compensație, dacă acesta din urmă intră în </w:t>
      </w:r>
      <w:r w:rsidR="004B195B" w:rsidRPr="00450E57">
        <w:rPr>
          <w:rFonts w:ascii="Times New Roman" w:hAnsi="Times New Roman" w:cs="Times New Roman"/>
          <w:sz w:val="24"/>
          <w:szCs w:val="24"/>
          <w:lang w:val="ro-RO" w:eastAsia="ar-SA"/>
        </w:rPr>
        <w:t>faliment</w:t>
      </w:r>
      <w:r w:rsidR="00103033" w:rsidRPr="00450E57">
        <w:rPr>
          <w:rFonts w:ascii="Times New Roman" w:hAnsi="Times New Roman" w:cs="Times New Roman"/>
          <w:sz w:val="24"/>
          <w:szCs w:val="24"/>
          <w:lang w:val="ro-RO" w:eastAsia="ar-SA"/>
        </w:rPr>
        <w:t xml:space="preserve">, cu condiția ca această anulare să nu prejudicieze sau să afecteze dreptul la acțiune sau despăgubire pentru </w:t>
      </w:r>
      <w:r w:rsidR="001A32C6" w:rsidRPr="00450E57">
        <w:rPr>
          <w:rFonts w:ascii="Times New Roman" w:hAnsi="Times New Roman" w:cs="Times New Roman"/>
          <w:sz w:val="24"/>
          <w:szCs w:val="24"/>
          <w:lang w:val="ro-RO" w:eastAsia="ar-SA"/>
        </w:rPr>
        <w:t>Promitentul-Executant</w:t>
      </w:r>
      <w:r w:rsidR="00103033" w:rsidRPr="00450E57">
        <w:rPr>
          <w:rFonts w:ascii="Times New Roman" w:hAnsi="Times New Roman" w:cs="Times New Roman"/>
          <w:sz w:val="24"/>
          <w:szCs w:val="24"/>
          <w:lang w:val="ro-RO" w:eastAsia="ar-SA"/>
        </w:rPr>
        <w:t xml:space="preserve">. În acest caz, </w:t>
      </w:r>
      <w:r w:rsidR="001A32C6" w:rsidRPr="00450E57">
        <w:rPr>
          <w:rFonts w:ascii="Times New Roman" w:hAnsi="Times New Roman" w:cs="Times New Roman"/>
          <w:sz w:val="24"/>
          <w:szCs w:val="24"/>
          <w:lang w:val="ro-RO" w:eastAsia="ar-SA"/>
        </w:rPr>
        <w:t>Promitentul-Executant</w:t>
      </w:r>
      <w:r w:rsidR="00103033" w:rsidRPr="00450E57">
        <w:rPr>
          <w:rFonts w:ascii="Times New Roman" w:hAnsi="Times New Roman" w:cs="Times New Roman"/>
          <w:sz w:val="24"/>
          <w:szCs w:val="24"/>
          <w:lang w:val="ro-RO" w:eastAsia="ar-SA"/>
        </w:rPr>
        <w:t xml:space="preserve">are dreptul de a pretinde numai plata corespunzătoare pentru partea din acordul-cadru îndeplinită până la data denunțării unilaterale a acestuia.         </w:t>
      </w:r>
    </w:p>
    <w:p w14:paraId="7CC36FC4" w14:textId="77777777" w:rsidR="00BA7E46" w:rsidRPr="00450E57" w:rsidRDefault="00BA7E46" w:rsidP="00BA7E46">
      <w:pPr>
        <w:jc w:val="both"/>
        <w:rPr>
          <w:rFonts w:ascii="Times New Roman" w:hAnsi="Times New Roman" w:cs="Times New Roman"/>
          <w:sz w:val="24"/>
          <w:szCs w:val="24"/>
          <w:lang w:val="ro-RO" w:eastAsia="ar-SA"/>
        </w:rPr>
      </w:pPr>
    </w:p>
    <w:p w14:paraId="70A3BFE4" w14:textId="77777777" w:rsidR="00BA7E46" w:rsidRPr="00450E57" w:rsidRDefault="00BA7E46" w:rsidP="00BA7E46">
      <w:pPr>
        <w:pStyle w:val="DefaultText"/>
        <w:jc w:val="both"/>
        <w:rPr>
          <w:rFonts w:ascii="Times New Roman" w:hAnsi="Times New Roman" w:cs="Times New Roman"/>
          <w:lang w:val="ro-RO"/>
        </w:rPr>
      </w:pPr>
    </w:p>
    <w:p w14:paraId="55057A40" w14:textId="77777777" w:rsidR="00BA7E46" w:rsidRPr="00450E57" w:rsidRDefault="00BF73BE" w:rsidP="00BA7E46">
      <w:pPr>
        <w:pStyle w:val="DefaultText"/>
        <w:jc w:val="both"/>
        <w:rPr>
          <w:rFonts w:ascii="Times New Roman" w:hAnsi="Times New Roman" w:cs="Times New Roman"/>
          <w:b/>
          <w:lang w:val="ro-RO"/>
        </w:rPr>
      </w:pPr>
      <w:r w:rsidRPr="00450E57">
        <w:rPr>
          <w:rFonts w:ascii="Times New Roman" w:hAnsi="Times New Roman" w:cs="Times New Roman"/>
          <w:b/>
          <w:lang w:val="ro-RO"/>
        </w:rPr>
        <w:t>XVI</w:t>
      </w:r>
      <w:r w:rsidR="00097CBD">
        <w:rPr>
          <w:rFonts w:ascii="Times New Roman" w:hAnsi="Times New Roman" w:cs="Times New Roman"/>
          <w:b/>
          <w:lang w:val="ro-RO"/>
        </w:rPr>
        <w:t>I</w:t>
      </w:r>
      <w:r w:rsidR="00BA7E46" w:rsidRPr="00450E57">
        <w:rPr>
          <w:rFonts w:ascii="Times New Roman" w:hAnsi="Times New Roman" w:cs="Times New Roman"/>
          <w:b/>
          <w:lang w:val="ro-RO"/>
        </w:rPr>
        <w:t>. FOR</w:t>
      </w:r>
      <w:r w:rsidR="00255238" w:rsidRPr="00450E57">
        <w:rPr>
          <w:rFonts w:ascii="Times New Roman" w:hAnsi="Times New Roman" w:cs="Times New Roman"/>
          <w:b/>
          <w:lang w:val="ro-RO"/>
        </w:rPr>
        <w:t>ȚA MAJORĂ</w:t>
      </w:r>
    </w:p>
    <w:p w14:paraId="4E2FBCCB" w14:textId="77777777" w:rsidR="00AE5274" w:rsidRPr="00450E57" w:rsidRDefault="00AE5274" w:rsidP="00BA7E46">
      <w:pPr>
        <w:pStyle w:val="DefaultText"/>
        <w:jc w:val="both"/>
        <w:rPr>
          <w:rFonts w:ascii="Times New Roman" w:hAnsi="Times New Roman" w:cs="Times New Roman"/>
          <w:b/>
          <w:lang w:val="ro-RO"/>
        </w:rPr>
      </w:pPr>
    </w:p>
    <w:p w14:paraId="186AA5E5"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7</w:t>
      </w:r>
      <w:r w:rsidRPr="00450E57">
        <w:rPr>
          <w:rFonts w:ascii="Times New Roman" w:hAnsi="Times New Roman" w:cs="Times New Roman"/>
          <w:b/>
          <w:lang w:val="ro-RO"/>
        </w:rPr>
        <w:t>.1.</w:t>
      </w:r>
      <w:r w:rsidR="00BA7E46" w:rsidRPr="00450E57">
        <w:rPr>
          <w:rFonts w:ascii="Times New Roman" w:hAnsi="Times New Roman" w:cs="Times New Roman"/>
          <w:lang w:val="ro-RO"/>
        </w:rPr>
        <w:t xml:space="preserve"> For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a major</w:t>
      </w:r>
      <w:r w:rsidR="00255238" w:rsidRPr="00450E57">
        <w:rPr>
          <w:rFonts w:ascii="Times New Roman" w:hAnsi="Times New Roman" w:cs="Times New Roman"/>
          <w:lang w:val="ro-RO"/>
        </w:rPr>
        <w:t>ă este constatată</w:t>
      </w:r>
      <w:r w:rsidR="00BA7E46" w:rsidRPr="00450E57">
        <w:rPr>
          <w:rFonts w:ascii="Times New Roman" w:hAnsi="Times New Roman" w:cs="Times New Roman"/>
          <w:lang w:val="ro-RO"/>
        </w:rPr>
        <w:t xml:space="preserve"> de o autoritate competent</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w:t>
      </w:r>
    </w:p>
    <w:p w14:paraId="4E6AF61E"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7</w:t>
      </w:r>
      <w:r w:rsidRPr="00450E57">
        <w:rPr>
          <w:rFonts w:ascii="Times New Roman" w:hAnsi="Times New Roman" w:cs="Times New Roman"/>
          <w:b/>
          <w:lang w:val="ro-RO"/>
        </w:rPr>
        <w:t>.2.</w:t>
      </w:r>
      <w:r w:rsidR="00255238" w:rsidRPr="00450E57">
        <w:rPr>
          <w:rFonts w:ascii="Times New Roman" w:hAnsi="Times New Roman" w:cs="Times New Roman"/>
          <w:lang w:val="ro-RO"/>
        </w:rPr>
        <w:t xml:space="preserve"> Forț</w:t>
      </w:r>
      <w:r w:rsidR="00BA7E46" w:rsidRPr="00450E57">
        <w:rPr>
          <w:rFonts w:ascii="Times New Roman" w:hAnsi="Times New Roman" w:cs="Times New Roman"/>
          <w:lang w:val="ro-RO"/>
        </w:rPr>
        <w:t>a major</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exonereaz</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p</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 xml:space="preserve">ile contractante de </w:t>
      </w:r>
      <w:r w:rsidR="00255238" w:rsidRPr="00450E57">
        <w:rPr>
          <w:rFonts w:ascii="Times New Roman" w:hAnsi="Times New Roman" w:cs="Times New Roman"/>
          <w:lang w:val="ro-RO"/>
        </w:rPr>
        <w:t>î</w:t>
      </w:r>
      <w:r w:rsidR="00BA7E46" w:rsidRPr="00450E57">
        <w:rPr>
          <w:rFonts w:ascii="Times New Roman" w:hAnsi="Times New Roman" w:cs="Times New Roman"/>
          <w:lang w:val="ro-RO"/>
        </w:rPr>
        <w:t>ndeplinirea obliga</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 xml:space="preserve">iilor asumate prin prezentul contract, pe toata perioada </w:t>
      </w:r>
      <w:r w:rsidR="00255238" w:rsidRPr="00450E57">
        <w:rPr>
          <w:rFonts w:ascii="Times New Roman" w:hAnsi="Times New Roman" w:cs="Times New Roman"/>
          <w:lang w:val="ro-RO"/>
        </w:rPr>
        <w:t>în care aceasta acționează</w:t>
      </w:r>
      <w:r w:rsidR="00BA7E46" w:rsidRPr="00450E57">
        <w:rPr>
          <w:rFonts w:ascii="Times New Roman" w:hAnsi="Times New Roman" w:cs="Times New Roman"/>
          <w:lang w:val="ro-RO"/>
        </w:rPr>
        <w:t>.</w:t>
      </w:r>
    </w:p>
    <w:p w14:paraId="7870B204"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7</w:t>
      </w:r>
      <w:r w:rsidRPr="00450E57">
        <w:rPr>
          <w:rFonts w:ascii="Times New Roman" w:hAnsi="Times New Roman" w:cs="Times New Roman"/>
          <w:b/>
          <w:lang w:val="ro-RO"/>
        </w:rPr>
        <w:t>.3.</w:t>
      </w:r>
      <w:r w:rsidR="00BA7E46" w:rsidRPr="00450E57">
        <w:rPr>
          <w:rFonts w:ascii="Times New Roman" w:hAnsi="Times New Roman" w:cs="Times New Roman"/>
          <w:lang w:val="ro-RO"/>
        </w:rPr>
        <w:t xml:space="preserve"> </w:t>
      </w:r>
      <w:r w:rsidR="00255238" w:rsidRPr="00450E57">
        <w:rPr>
          <w:rFonts w:ascii="Times New Roman" w:hAnsi="Times New Roman" w:cs="Times New Roman"/>
          <w:lang w:val="ro-RO"/>
        </w:rPr>
        <w:t>Î</w:t>
      </w:r>
      <w:r w:rsidR="00BA7E46" w:rsidRPr="00450E57">
        <w:rPr>
          <w:rFonts w:ascii="Times New Roman" w:hAnsi="Times New Roman" w:cs="Times New Roman"/>
          <w:lang w:val="ro-RO"/>
        </w:rPr>
        <w:t>ndeplinirea contractului va fi suspendat</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w:t>
      </w:r>
      <w:r w:rsidR="00255238" w:rsidRPr="00450E57">
        <w:rPr>
          <w:rFonts w:ascii="Times New Roman" w:hAnsi="Times New Roman" w:cs="Times New Roman"/>
          <w:lang w:val="ro-RO"/>
        </w:rPr>
        <w:t>î</w:t>
      </w:r>
      <w:r w:rsidR="00BA7E46" w:rsidRPr="00450E57">
        <w:rPr>
          <w:rFonts w:ascii="Times New Roman" w:hAnsi="Times New Roman" w:cs="Times New Roman"/>
          <w:lang w:val="ro-RO"/>
        </w:rPr>
        <w:t>n perioada de ac</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iune a for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ei majore, dar f</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a prejudicia drepturile ce li se cuveneau p</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ilor p</w:t>
      </w:r>
      <w:r w:rsidR="00255238" w:rsidRPr="00450E57">
        <w:rPr>
          <w:rFonts w:ascii="Times New Roman" w:hAnsi="Times New Roman" w:cs="Times New Roman"/>
          <w:lang w:val="ro-RO"/>
        </w:rPr>
        <w:t>â</w:t>
      </w:r>
      <w:r w:rsidR="00BA7E46" w:rsidRPr="00450E57">
        <w:rPr>
          <w:rFonts w:ascii="Times New Roman" w:hAnsi="Times New Roman" w:cs="Times New Roman"/>
          <w:lang w:val="ro-RO"/>
        </w:rPr>
        <w:t>n</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la apari</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ia acesteia.</w:t>
      </w:r>
    </w:p>
    <w:p w14:paraId="166A2A7B"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7</w:t>
      </w:r>
      <w:r w:rsidRPr="00450E57">
        <w:rPr>
          <w:rFonts w:ascii="Times New Roman" w:hAnsi="Times New Roman" w:cs="Times New Roman"/>
          <w:b/>
          <w:lang w:val="ro-RO"/>
        </w:rPr>
        <w:t>.4.</w:t>
      </w:r>
      <w:r w:rsidR="00BA7E46" w:rsidRPr="00450E57">
        <w:rPr>
          <w:rFonts w:ascii="Times New Roman" w:hAnsi="Times New Roman" w:cs="Times New Roman"/>
          <w:lang w:val="ro-RO"/>
        </w:rPr>
        <w:t xml:space="preserve"> Partea contractanta care invoca for</w:t>
      </w:r>
      <w:r w:rsidR="00255238" w:rsidRPr="00450E57">
        <w:rPr>
          <w:rFonts w:ascii="Times New Roman" w:hAnsi="Times New Roman" w:cs="Times New Roman"/>
          <w:lang w:val="ro-RO"/>
        </w:rPr>
        <w:t>ța majora are obligaț</w:t>
      </w:r>
      <w:r w:rsidR="00BA7E46" w:rsidRPr="00450E57">
        <w:rPr>
          <w:rFonts w:ascii="Times New Roman" w:hAnsi="Times New Roman" w:cs="Times New Roman"/>
          <w:lang w:val="ro-RO"/>
        </w:rPr>
        <w:t>ia de a notifica celeilalte p</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 xml:space="preserve">i, imediat </w:t>
      </w:r>
      <w:r w:rsidR="00255238" w:rsidRPr="00450E57">
        <w:rPr>
          <w:rFonts w:ascii="Times New Roman" w:hAnsi="Times New Roman" w:cs="Times New Roman"/>
          <w:lang w:val="ro-RO"/>
        </w:rPr>
        <w:t>ș</w:t>
      </w:r>
      <w:r w:rsidR="00BA7E46" w:rsidRPr="00450E57">
        <w:rPr>
          <w:rFonts w:ascii="Times New Roman" w:hAnsi="Times New Roman" w:cs="Times New Roman"/>
          <w:lang w:val="ro-RO"/>
        </w:rPr>
        <w:t xml:space="preserve">i </w:t>
      </w:r>
      <w:r w:rsidR="00255238" w:rsidRPr="00450E57">
        <w:rPr>
          <w:rFonts w:ascii="Times New Roman" w:hAnsi="Times New Roman" w:cs="Times New Roman"/>
          <w:lang w:val="ro-RO"/>
        </w:rPr>
        <w:t>î</w:t>
      </w:r>
      <w:r w:rsidR="00BA7E46" w:rsidRPr="00450E57">
        <w:rPr>
          <w:rFonts w:ascii="Times New Roman" w:hAnsi="Times New Roman" w:cs="Times New Roman"/>
          <w:lang w:val="ro-RO"/>
        </w:rPr>
        <w:t xml:space="preserve">n mod complet, producerea acesteia </w:t>
      </w:r>
      <w:r w:rsidR="00255238" w:rsidRPr="00450E57">
        <w:rPr>
          <w:rFonts w:ascii="Times New Roman" w:hAnsi="Times New Roman" w:cs="Times New Roman"/>
          <w:lang w:val="ro-RO"/>
        </w:rPr>
        <w:t>ș</w:t>
      </w:r>
      <w:r w:rsidR="00BA7E46" w:rsidRPr="00450E57">
        <w:rPr>
          <w:rFonts w:ascii="Times New Roman" w:hAnsi="Times New Roman" w:cs="Times New Roman"/>
          <w:lang w:val="ro-RO"/>
        </w:rPr>
        <w:t>i s</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ia orice m</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suri care ii stau la dispozi</w:t>
      </w:r>
      <w:r w:rsidR="00255238" w:rsidRPr="00450E57">
        <w:rPr>
          <w:rFonts w:ascii="Times New Roman" w:hAnsi="Times New Roman" w:cs="Times New Roman"/>
          <w:lang w:val="ro-RO"/>
        </w:rPr>
        <w:t>ție î</w:t>
      </w:r>
      <w:r w:rsidR="00BA7E46" w:rsidRPr="00450E57">
        <w:rPr>
          <w:rFonts w:ascii="Times New Roman" w:hAnsi="Times New Roman" w:cs="Times New Roman"/>
          <w:lang w:val="ro-RO"/>
        </w:rPr>
        <w:t>n vederea limit</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rii consecin</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elor.</w:t>
      </w:r>
    </w:p>
    <w:p w14:paraId="01EC813C"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7</w:t>
      </w:r>
      <w:r w:rsidRPr="00450E57">
        <w:rPr>
          <w:rFonts w:ascii="Times New Roman" w:hAnsi="Times New Roman" w:cs="Times New Roman"/>
          <w:b/>
          <w:lang w:val="ro-RO"/>
        </w:rPr>
        <w:t>.5.</w:t>
      </w:r>
      <w:r w:rsidR="00BA7E46" w:rsidRPr="00450E57">
        <w:rPr>
          <w:rFonts w:ascii="Times New Roman" w:hAnsi="Times New Roman" w:cs="Times New Roman"/>
          <w:lang w:val="ro-RO"/>
        </w:rPr>
        <w:t xml:space="preserve"> Dac</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for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a major</w:t>
      </w:r>
      <w:r w:rsidR="00255238" w:rsidRPr="00450E57">
        <w:rPr>
          <w:rFonts w:ascii="Times New Roman" w:hAnsi="Times New Roman" w:cs="Times New Roman"/>
          <w:lang w:val="ro-RO"/>
        </w:rPr>
        <w:t>ă acț</w:t>
      </w:r>
      <w:r w:rsidR="00BA7E46" w:rsidRPr="00450E57">
        <w:rPr>
          <w:rFonts w:ascii="Times New Roman" w:hAnsi="Times New Roman" w:cs="Times New Roman"/>
          <w:lang w:val="ro-RO"/>
        </w:rPr>
        <w:t>ioneaz</w:t>
      </w:r>
      <w:r w:rsidR="00255238" w:rsidRPr="00450E57">
        <w:rPr>
          <w:rFonts w:ascii="Times New Roman" w:hAnsi="Times New Roman" w:cs="Times New Roman"/>
          <w:lang w:val="ro-RO"/>
        </w:rPr>
        <w:t>ă sau se estimează</w:t>
      </w:r>
      <w:r w:rsidR="00BA7E46" w:rsidRPr="00450E57">
        <w:rPr>
          <w:rFonts w:ascii="Times New Roman" w:hAnsi="Times New Roman" w:cs="Times New Roman"/>
          <w:lang w:val="ro-RO"/>
        </w:rPr>
        <w:t xml:space="preserve"> c</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va ac</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 xml:space="preserve">iona o perioada mai mare de </w:t>
      </w:r>
      <w:r w:rsidRPr="00450E57">
        <w:rPr>
          <w:rFonts w:ascii="Times New Roman" w:hAnsi="Times New Roman" w:cs="Times New Roman"/>
          <w:lang w:val="ro-RO"/>
        </w:rPr>
        <w:t>30 zile</w:t>
      </w:r>
      <w:r w:rsidR="00BA7E46" w:rsidRPr="00450E57">
        <w:rPr>
          <w:rFonts w:ascii="Times New Roman" w:hAnsi="Times New Roman" w:cs="Times New Roman"/>
          <w:lang w:val="ro-RO"/>
        </w:rPr>
        <w:t>, fiecare parte va avea d</w:t>
      </w:r>
      <w:r w:rsidR="00255238" w:rsidRPr="00450E57">
        <w:rPr>
          <w:rFonts w:ascii="Times New Roman" w:hAnsi="Times New Roman" w:cs="Times New Roman"/>
          <w:lang w:val="ro-RO"/>
        </w:rPr>
        <w:t>reptul sa notifice celeilalte părți î</w:t>
      </w:r>
      <w:r w:rsidR="00BA7E46" w:rsidRPr="00450E57">
        <w:rPr>
          <w:rFonts w:ascii="Times New Roman" w:hAnsi="Times New Roman" w:cs="Times New Roman"/>
          <w:lang w:val="ro-RO"/>
        </w:rPr>
        <w:t xml:space="preserve">ncetarea de </w:t>
      </w:r>
      <w:r w:rsidRPr="00450E57">
        <w:rPr>
          <w:rFonts w:ascii="Times New Roman" w:hAnsi="Times New Roman" w:cs="Times New Roman"/>
          <w:lang w:val="ro-RO"/>
        </w:rPr>
        <w:t>de</w:t>
      </w:r>
      <w:r w:rsidR="00BA7E46" w:rsidRPr="00450E57">
        <w:rPr>
          <w:rFonts w:ascii="Times New Roman" w:hAnsi="Times New Roman" w:cs="Times New Roman"/>
          <w:lang w:val="ro-RO"/>
        </w:rPr>
        <w:t xml:space="preserve">plin </w:t>
      </w:r>
      <w:r w:rsidR="00255238" w:rsidRPr="00450E57">
        <w:rPr>
          <w:rFonts w:ascii="Times New Roman" w:hAnsi="Times New Roman" w:cs="Times New Roman"/>
          <w:lang w:val="ro-RO"/>
        </w:rPr>
        <w:t>drept a prezentului contract, fă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ca vreuna din p</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r</w:t>
      </w:r>
      <w:r w:rsidR="00255238" w:rsidRPr="00450E57">
        <w:rPr>
          <w:rFonts w:ascii="Times New Roman" w:hAnsi="Times New Roman" w:cs="Times New Roman"/>
          <w:lang w:val="ro-RO"/>
        </w:rPr>
        <w:t>ț</w:t>
      </w:r>
      <w:r w:rsidR="00BA7E46" w:rsidRPr="00450E57">
        <w:rPr>
          <w:rFonts w:ascii="Times New Roman" w:hAnsi="Times New Roman" w:cs="Times New Roman"/>
          <w:lang w:val="ro-RO"/>
        </w:rPr>
        <w:t>i s</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poat</w:t>
      </w:r>
      <w:r w:rsidR="00255238" w:rsidRPr="00450E57">
        <w:rPr>
          <w:rFonts w:ascii="Times New Roman" w:hAnsi="Times New Roman" w:cs="Times New Roman"/>
          <w:lang w:val="ro-RO"/>
        </w:rPr>
        <w:t>ă</w:t>
      </w:r>
      <w:r w:rsidR="00BA7E46" w:rsidRPr="00450E57">
        <w:rPr>
          <w:rFonts w:ascii="Times New Roman" w:hAnsi="Times New Roman" w:cs="Times New Roman"/>
          <w:lang w:val="ro-RO"/>
        </w:rPr>
        <w:t xml:space="preserve"> pretinde celeilalte daune-interese.</w:t>
      </w:r>
    </w:p>
    <w:p w14:paraId="69269863" w14:textId="77777777" w:rsidR="00BA7E46" w:rsidRPr="00450E57" w:rsidRDefault="00BA7E46" w:rsidP="00BA7E46">
      <w:pPr>
        <w:pStyle w:val="DefaultText"/>
        <w:jc w:val="both"/>
        <w:rPr>
          <w:rFonts w:ascii="Times New Roman" w:hAnsi="Times New Roman" w:cs="Times New Roman"/>
          <w:lang w:val="ro-RO"/>
        </w:rPr>
      </w:pPr>
    </w:p>
    <w:p w14:paraId="08B0F3A6" w14:textId="77777777" w:rsidR="00F57223" w:rsidRPr="00450E57" w:rsidRDefault="00F57223" w:rsidP="00BA7E46">
      <w:pPr>
        <w:pStyle w:val="DefaultText"/>
        <w:jc w:val="both"/>
        <w:rPr>
          <w:rFonts w:ascii="Times New Roman" w:hAnsi="Times New Roman" w:cs="Times New Roman"/>
          <w:lang w:val="ro-RO"/>
        </w:rPr>
      </w:pPr>
    </w:p>
    <w:p w14:paraId="077FDE15" w14:textId="77777777" w:rsidR="00BA7E46" w:rsidRPr="00450E57" w:rsidRDefault="00BA7E46" w:rsidP="00BA7E46">
      <w:pPr>
        <w:pStyle w:val="DefaultText"/>
        <w:jc w:val="both"/>
        <w:rPr>
          <w:rFonts w:ascii="Times New Roman" w:hAnsi="Times New Roman" w:cs="Times New Roman"/>
          <w:b/>
          <w:lang w:val="ro-RO"/>
        </w:rPr>
      </w:pPr>
      <w:r w:rsidRPr="00450E57">
        <w:rPr>
          <w:rFonts w:ascii="Times New Roman" w:hAnsi="Times New Roman" w:cs="Times New Roman"/>
          <w:b/>
          <w:lang w:val="ro-RO"/>
        </w:rPr>
        <w:t>X</w:t>
      </w:r>
      <w:r w:rsidR="00BF73BE" w:rsidRPr="00450E57">
        <w:rPr>
          <w:rFonts w:ascii="Times New Roman" w:hAnsi="Times New Roman" w:cs="Times New Roman"/>
          <w:b/>
          <w:lang w:val="ro-RO"/>
        </w:rPr>
        <w:t>VII</w:t>
      </w:r>
      <w:r w:rsidR="00097CBD">
        <w:rPr>
          <w:rFonts w:ascii="Times New Roman" w:hAnsi="Times New Roman" w:cs="Times New Roman"/>
          <w:b/>
          <w:lang w:val="ro-RO"/>
        </w:rPr>
        <w:t>I</w:t>
      </w:r>
      <w:r w:rsidRPr="00450E57">
        <w:rPr>
          <w:rFonts w:ascii="Times New Roman" w:hAnsi="Times New Roman" w:cs="Times New Roman"/>
          <w:b/>
          <w:lang w:val="ro-RO"/>
        </w:rPr>
        <w:t>. SOLU</w:t>
      </w:r>
      <w:r w:rsidR="00834B3F" w:rsidRPr="00450E57">
        <w:rPr>
          <w:rFonts w:ascii="Times New Roman" w:hAnsi="Times New Roman" w:cs="Times New Roman"/>
          <w:b/>
          <w:lang w:val="ro-RO"/>
        </w:rPr>
        <w:t>Ț</w:t>
      </w:r>
      <w:r w:rsidRPr="00450E57">
        <w:rPr>
          <w:rFonts w:ascii="Times New Roman" w:hAnsi="Times New Roman" w:cs="Times New Roman"/>
          <w:b/>
          <w:lang w:val="ro-RO"/>
        </w:rPr>
        <w:t>IONAREA LITIGIILOR</w:t>
      </w:r>
    </w:p>
    <w:p w14:paraId="4F7776A3" w14:textId="77777777" w:rsidR="00AE5274" w:rsidRPr="00450E57" w:rsidRDefault="00AE5274" w:rsidP="00BA7E46">
      <w:pPr>
        <w:pStyle w:val="DefaultText"/>
        <w:jc w:val="both"/>
        <w:rPr>
          <w:rFonts w:ascii="Times New Roman" w:hAnsi="Times New Roman" w:cs="Times New Roman"/>
          <w:b/>
          <w:lang w:val="ro-RO"/>
        </w:rPr>
      </w:pPr>
    </w:p>
    <w:p w14:paraId="350F2F18"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8</w:t>
      </w:r>
      <w:r w:rsidR="00BA7E46" w:rsidRPr="00450E57">
        <w:rPr>
          <w:rFonts w:ascii="Times New Roman" w:hAnsi="Times New Roman" w:cs="Times New Roman"/>
          <w:b/>
          <w:lang w:val="ro-RO"/>
        </w:rPr>
        <w:t>.1</w:t>
      </w:r>
      <w:r w:rsidR="001C3C18">
        <w:rPr>
          <w:rFonts w:ascii="Times New Roman" w:hAnsi="Times New Roman" w:cs="Times New Roman"/>
          <w:b/>
          <w:lang w:val="ro-RO"/>
        </w:rPr>
        <w:t>.</w:t>
      </w:r>
      <w:r w:rsidR="00834B3F" w:rsidRPr="00450E57">
        <w:rPr>
          <w:rFonts w:ascii="Times New Roman" w:hAnsi="Times New Roman" w:cs="Times New Roman"/>
          <w:b/>
          <w:lang w:val="ro-RO"/>
        </w:rPr>
        <w:t xml:space="preserve"> </w:t>
      </w:r>
      <w:r w:rsidR="00F57223" w:rsidRPr="00450E57">
        <w:rPr>
          <w:rFonts w:ascii="Times New Roman" w:hAnsi="Times New Roman" w:cs="Times New Roman"/>
          <w:lang w:val="ro-RO"/>
        </w:rPr>
        <w:t>P</w:t>
      </w:r>
      <w:r w:rsidR="00834B3F" w:rsidRPr="00450E57">
        <w:rPr>
          <w:rFonts w:ascii="Times New Roman" w:hAnsi="Times New Roman" w:cs="Times New Roman"/>
          <w:lang w:val="ro-RO"/>
        </w:rPr>
        <w:t>ă</w:t>
      </w:r>
      <w:r w:rsidR="00F57223" w:rsidRPr="00450E57">
        <w:rPr>
          <w:rFonts w:ascii="Times New Roman" w:hAnsi="Times New Roman" w:cs="Times New Roman"/>
          <w:lang w:val="ro-RO"/>
        </w:rPr>
        <w:t>r</w:t>
      </w:r>
      <w:r w:rsidR="00834B3F" w:rsidRPr="00450E57">
        <w:rPr>
          <w:rFonts w:ascii="Times New Roman" w:hAnsi="Times New Roman" w:cs="Times New Roman"/>
          <w:lang w:val="ro-RO"/>
        </w:rPr>
        <w:t>ț</w:t>
      </w:r>
      <w:r w:rsidR="00F57223" w:rsidRPr="00450E57">
        <w:rPr>
          <w:rFonts w:ascii="Times New Roman" w:hAnsi="Times New Roman" w:cs="Times New Roman"/>
          <w:lang w:val="ro-RO"/>
        </w:rPr>
        <w:t>ile Promitente</w:t>
      </w:r>
      <w:r w:rsidR="00BA7E46" w:rsidRPr="00450E57">
        <w:rPr>
          <w:rFonts w:ascii="Times New Roman" w:hAnsi="Times New Roman" w:cs="Times New Roman"/>
          <w:lang w:val="ro-RO"/>
        </w:rPr>
        <w:t xml:space="preserve"> vor face toate eforturile pentru a rezolva pe cale amiabil</w:t>
      </w:r>
      <w:r w:rsidR="00834B3F" w:rsidRPr="00450E57">
        <w:rPr>
          <w:rFonts w:ascii="Times New Roman" w:hAnsi="Times New Roman" w:cs="Times New Roman"/>
          <w:lang w:val="ro-RO"/>
        </w:rPr>
        <w:t>ă</w:t>
      </w:r>
      <w:r w:rsidR="00BA7E46" w:rsidRPr="00450E57">
        <w:rPr>
          <w:rFonts w:ascii="Times New Roman" w:hAnsi="Times New Roman" w:cs="Times New Roman"/>
          <w:lang w:val="ro-RO"/>
        </w:rPr>
        <w:t>, prin tratative directe, orice ne</w:t>
      </w:r>
      <w:r w:rsidR="00834B3F" w:rsidRPr="00450E57">
        <w:rPr>
          <w:rFonts w:ascii="Times New Roman" w:hAnsi="Times New Roman" w:cs="Times New Roman"/>
          <w:lang w:val="ro-RO"/>
        </w:rPr>
        <w:t>înț</w:t>
      </w:r>
      <w:r w:rsidR="00BA7E46" w:rsidRPr="00450E57">
        <w:rPr>
          <w:rFonts w:ascii="Times New Roman" w:hAnsi="Times New Roman" w:cs="Times New Roman"/>
          <w:lang w:val="ro-RO"/>
        </w:rPr>
        <w:t>elegere sau disput</w:t>
      </w:r>
      <w:r w:rsidR="00834B3F" w:rsidRPr="00450E57">
        <w:rPr>
          <w:rFonts w:ascii="Times New Roman" w:hAnsi="Times New Roman" w:cs="Times New Roman"/>
          <w:lang w:val="ro-RO"/>
        </w:rPr>
        <w:t>ă care se poate ivi î</w:t>
      </w:r>
      <w:r w:rsidR="00BA7E46" w:rsidRPr="00450E57">
        <w:rPr>
          <w:rFonts w:ascii="Times New Roman" w:hAnsi="Times New Roman" w:cs="Times New Roman"/>
          <w:lang w:val="ro-RO"/>
        </w:rPr>
        <w:t xml:space="preserve">ntre ei </w:t>
      </w:r>
      <w:r w:rsidR="00834B3F" w:rsidRPr="00450E57">
        <w:rPr>
          <w:rFonts w:ascii="Times New Roman" w:hAnsi="Times New Roman" w:cs="Times New Roman"/>
          <w:lang w:val="ro-RO"/>
        </w:rPr>
        <w:t>î</w:t>
      </w:r>
      <w:r w:rsidR="00BA7E46" w:rsidRPr="00450E57">
        <w:rPr>
          <w:rFonts w:ascii="Times New Roman" w:hAnsi="Times New Roman" w:cs="Times New Roman"/>
          <w:lang w:val="ro-RO"/>
        </w:rPr>
        <w:t xml:space="preserve">n cadrul sau </w:t>
      </w:r>
      <w:r w:rsidR="00834B3F" w:rsidRPr="00450E57">
        <w:rPr>
          <w:rFonts w:ascii="Times New Roman" w:hAnsi="Times New Roman" w:cs="Times New Roman"/>
          <w:lang w:val="ro-RO"/>
        </w:rPr>
        <w:t>î</w:t>
      </w:r>
      <w:r w:rsidR="00BA7E46" w:rsidRPr="00450E57">
        <w:rPr>
          <w:rFonts w:ascii="Times New Roman" w:hAnsi="Times New Roman" w:cs="Times New Roman"/>
          <w:lang w:val="ro-RO"/>
        </w:rPr>
        <w:t>n legatur</w:t>
      </w:r>
      <w:r w:rsidR="00834B3F" w:rsidRPr="00450E57">
        <w:rPr>
          <w:rFonts w:ascii="Times New Roman" w:hAnsi="Times New Roman" w:cs="Times New Roman"/>
          <w:lang w:val="ro-RO"/>
        </w:rPr>
        <w:t>ă cu î</w:t>
      </w:r>
      <w:r w:rsidR="00BA7E46" w:rsidRPr="00450E57">
        <w:rPr>
          <w:rFonts w:ascii="Times New Roman" w:hAnsi="Times New Roman" w:cs="Times New Roman"/>
          <w:lang w:val="ro-RO"/>
        </w:rPr>
        <w:t xml:space="preserve">ndeplinirea </w:t>
      </w:r>
      <w:r w:rsidRPr="00450E57">
        <w:rPr>
          <w:rFonts w:ascii="Times New Roman" w:hAnsi="Times New Roman" w:cs="Times New Roman"/>
          <w:lang w:val="ro-RO"/>
        </w:rPr>
        <w:t>acordului-cadru</w:t>
      </w:r>
      <w:r w:rsidR="00BA7E46" w:rsidRPr="00450E57">
        <w:rPr>
          <w:rFonts w:ascii="Times New Roman" w:hAnsi="Times New Roman" w:cs="Times New Roman"/>
          <w:lang w:val="ro-RO"/>
        </w:rPr>
        <w:t>.</w:t>
      </w:r>
    </w:p>
    <w:p w14:paraId="228E8A6E" w14:textId="77777777" w:rsidR="00BA7E46" w:rsidRPr="00450E57" w:rsidRDefault="00BF73BE" w:rsidP="00BA7E46">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8</w:t>
      </w:r>
      <w:r w:rsidRPr="00450E57">
        <w:rPr>
          <w:rFonts w:ascii="Times New Roman" w:hAnsi="Times New Roman" w:cs="Times New Roman"/>
          <w:b/>
          <w:lang w:val="ro-RO"/>
        </w:rPr>
        <w:t>.2</w:t>
      </w:r>
      <w:r w:rsidRPr="00450E57">
        <w:rPr>
          <w:rFonts w:ascii="Times New Roman" w:hAnsi="Times New Roman" w:cs="Times New Roman"/>
          <w:lang w:val="ro-RO"/>
        </w:rPr>
        <w:t>.</w:t>
      </w:r>
      <w:r w:rsidR="00BA7E46" w:rsidRPr="00450E57">
        <w:rPr>
          <w:rFonts w:ascii="Times New Roman" w:hAnsi="Times New Roman" w:cs="Times New Roman"/>
          <w:lang w:val="ro-RO"/>
        </w:rPr>
        <w:t xml:space="preserve">  Dac</w:t>
      </w:r>
      <w:r w:rsidR="00834B3F" w:rsidRPr="00450E57">
        <w:rPr>
          <w:rFonts w:ascii="Times New Roman" w:hAnsi="Times New Roman" w:cs="Times New Roman"/>
          <w:lang w:val="ro-RO"/>
        </w:rPr>
        <w:t>ă</w:t>
      </w:r>
      <w:r w:rsidR="00BA7E46" w:rsidRPr="00450E57">
        <w:rPr>
          <w:rFonts w:ascii="Times New Roman" w:hAnsi="Times New Roman" w:cs="Times New Roman"/>
          <w:lang w:val="ro-RO"/>
        </w:rPr>
        <w:t>, dup</w:t>
      </w:r>
      <w:r w:rsidR="00834B3F" w:rsidRPr="00450E57">
        <w:rPr>
          <w:rFonts w:ascii="Times New Roman" w:hAnsi="Times New Roman" w:cs="Times New Roman"/>
          <w:lang w:val="ro-RO"/>
        </w:rPr>
        <w:t>ă</w:t>
      </w:r>
      <w:r w:rsidR="00BA7E46" w:rsidRPr="00450E57">
        <w:rPr>
          <w:rFonts w:ascii="Times New Roman" w:hAnsi="Times New Roman" w:cs="Times New Roman"/>
          <w:lang w:val="ro-RO"/>
        </w:rPr>
        <w:t xml:space="preserve"> 15 de zile de la </w:t>
      </w:r>
      <w:r w:rsidR="00834B3F" w:rsidRPr="00450E57">
        <w:rPr>
          <w:rFonts w:ascii="Times New Roman" w:hAnsi="Times New Roman" w:cs="Times New Roman"/>
          <w:lang w:val="ro-RO"/>
        </w:rPr>
        <w:t>î</w:t>
      </w:r>
      <w:r w:rsidR="00BA7E46" w:rsidRPr="00450E57">
        <w:rPr>
          <w:rFonts w:ascii="Times New Roman" w:hAnsi="Times New Roman" w:cs="Times New Roman"/>
          <w:lang w:val="ro-RO"/>
        </w:rPr>
        <w:t xml:space="preserve">nceperea acestor tratative, </w:t>
      </w:r>
      <w:r w:rsidR="00F57223" w:rsidRPr="00450E57">
        <w:rPr>
          <w:rFonts w:ascii="Times New Roman" w:hAnsi="Times New Roman" w:cs="Times New Roman"/>
          <w:lang w:val="ro-RO"/>
        </w:rPr>
        <w:t xml:space="preserve"> P</w:t>
      </w:r>
      <w:r w:rsidR="00834B3F" w:rsidRPr="00450E57">
        <w:rPr>
          <w:rFonts w:ascii="Times New Roman" w:hAnsi="Times New Roman" w:cs="Times New Roman"/>
          <w:lang w:val="ro-RO"/>
        </w:rPr>
        <w:t>ă</w:t>
      </w:r>
      <w:r w:rsidR="00F57223" w:rsidRPr="00450E57">
        <w:rPr>
          <w:rFonts w:ascii="Times New Roman" w:hAnsi="Times New Roman" w:cs="Times New Roman"/>
          <w:lang w:val="ro-RO"/>
        </w:rPr>
        <w:t>r</w:t>
      </w:r>
      <w:r w:rsidR="00834B3F" w:rsidRPr="00450E57">
        <w:rPr>
          <w:rFonts w:ascii="Times New Roman" w:hAnsi="Times New Roman" w:cs="Times New Roman"/>
          <w:lang w:val="ro-RO"/>
        </w:rPr>
        <w:t>ț</w:t>
      </w:r>
      <w:r w:rsidR="00F57223" w:rsidRPr="00450E57">
        <w:rPr>
          <w:rFonts w:ascii="Times New Roman" w:hAnsi="Times New Roman" w:cs="Times New Roman"/>
          <w:lang w:val="ro-RO"/>
        </w:rPr>
        <w:t xml:space="preserve">ile Promitente  </w:t>
      </w:r>
      <w:r w:rsidR="00BA7E46" w:rsidRPr="00450E57">
        <w:rPr>
          <w:rFonts w:ascii="Times New Roman" w:hAnsi="Times New Roman" w:cs="Times New Roman"/>
          <w:lang w:val="ro-RO"/>
        </w:rPr>
        <w:t>nu reu</w:t>
      </w:r>
      <w:r w:rsidR="00834B3F" w:rsidRPr="00450E57">
        <w:rPr>
          <w:rFonts w:ascii="Times New Roman" w:hAnsi="Times New Roman" w:cs="Times New Roman"/>
          <w:lang w:val="ro-RO"/>
        </w:rPr>
        <w:t>ș</w:t>
      </w:r>
      <w:r w:rsidR="00BA7E46" w:rsidRPr="00450E57">
        <w:rPr>
          <w:rFonts w:ascii="Times New Roman" w:hAnsi="Times New Roman" w:cs="Times New Roman"/>
          <w:lang w:val="ro-RO"/>
        </w:rPr>
        <w:t>esc s</w:t>
      </w:r>
      <w:r w:rsidR="00834B3F" w:rsidRPr="00450E57">
        <w:rPr>
          <w:rFonts w:ascii="Times New Roman" w:hAnsi="Times New Roman" w:cs="Times New Roman"/>
          <w:lang w:val="ro-RO"/>
        </w:rPr>
        <w:t>ă</w:t>
      </w:r>
      <w:r w:rsidR="00BA7E46" w:rsidRPr="00450E57">
        <w:rPr>
          <w:rFonts w:ascii="Times New Roman" w:hAnsi="Times New Roman" w:cs="Times New Roman"/>
          <w:lang w:val="ro-RO"/>
        </w:rPr>
        <w:t xml:space="preserve"> rezolve </w:t>
      </w:r>
      <w:r w:rsidR="00834B3F" w:rsidRPr="00450E57">
        <w:rPr>
          <w:rFonts w:ascii="Times New Roman" w:hAnsi="Times New Roman" w:cs="Times New Roman"/>
          <w:lang w:val="ro-RO"/>
        </w:rPr>
        <w:t>în mod amiabil o divergență</w:t>
      </w:r>
      <w:r w:rsidR="00BA7E46" w:rsidRPr="00450E57">
        <w:rPr>
          <w:rFonts w:ascii="Times New Roman" w:hAnsi="Times New Roman" w:cs="Times New Roman"/>
          <w:lang w:val="ro-RO"/>
        </w:rPr>
        <w:t xml:space="preserve"> contractual</w:t>
      </w:r>
      <w:r w:rsidR="00834B3F" w:rsidRPr="00450E57">
        <w:rPr>
          <w:rFonts w:ascii="Times New Roman" w:hAnsi="Times New Roman" w:cs="Times New Roman"/>
          <w:lang w:val="ro-RO"/>
        </w:rPr>
        <w:t>ă</w:t>
      </w:r>
      <w:r w:rsidR="00BA7E46" w:rsidRPr="00450E57">
        <w:rPr>
          <w:rFonts w:ascii="Times New Roman" w:hAnsi="Times New Roman" w:cs="Times New Roman"/>
          <w:lang w:val="ro-RO"/>
        </w:rPr>
        <w:t>, fiecare poate</w:t>
      </w:r>
      <w:r w:rsidR="00834B3F" w:rsidRPr="00450E57">
        <w:rPr>
          <w:rFonts w:ascii="Times New Roman" w:hAnsi="Times New Roman" w:cs="Times New Roman"/>
          <w:lang w:val="ro-RO"/>
        </w:rPr>
        <w:t xml:space="preserve"> solicita ca disputa s</w:t>
      </w:r>
      <w:r w:rsidR="001C3C18">
        <w:rPr>
          <w:rFonts w:ascii="Times New Roman" w:hAnsi="Times New Roman" w:cs="Times New Roman"/>
          <w:lang w:val="ro-RO"/>
        </w:rPr>
        <w:t>ă</w:t>
      </w:r>
      <w:r w:rsidR="00834B3F" w:rsidRPr="00450E57">
        <w:rPr>
          <w:rFonts w:ascii="Times New Roman" w:hAnsi="Times New Roman" w:cs="Times New Roman"/>
          <w:lang w:val="ro-RO"/>
        </w:rPr>
        <w:t xml:space="preserve"> se soluț</w:t>
      </w:r>
      <w:r w:rsidR="00BA7E46" w:rsidRPr="00450E57">
        <w:rPr>
          <w:rFonts w:ascii="Times New Roman" w:hAnsi="Times New Roman" w:cs="Times New Roman"/>
          <w:lang w:val="ro-RO"/>
        </w:rPr>
        <w:t>ioneze, fie prin arbitraj la Camera de Comer</w:t>
      </w:r>
      <w:r w:rsidR="00834B3F" w:rsidRPr="00450E57">
        <w:rPr>
          <w:rFonts w:ascii="Times New Roman" w:hAnsi="Times New Roman" w:cs="Times New Roman"/>
          <w:lang w:val="ro-RO"/>
        </w:rPr>
        <w:t>ț ș</w:t>
      </w:r>
      <w:r w:rsidR="00BA7E46" w:rsidRPr="00450E57">
        <w:rPr>
          <w:rFonts w:ascii="Times New Roman" w:hAnsi="Times New Roman" w:cs="Times New Roman"/>
          <w:lang w:val="ro-RO"/>
        </w:rPr>
        <w:t>i Industrie a României, fie de c</w:t>
      </w:r>
      <w:r w:rsidR="00834B3F" w:rsidRPr="00450E57">
        <w:rPr>
          <w:rFonts w:ascii="Times New Roman" w:hAnsi="Times New Roman" w:cs="Times New Roman"/>
          <w:lang w:val="ro-RO"/>
        </w:rPr>
        <w:t>ătre instanțele jud</w:t>
      </w:r>
      <w:r w:rsidR="001C3C18">
        <w:rPr>
          <w:rFonts w:ascii="Times New Roman" w:hAnsi="Times New Roman" w:cs="Times New Roman"/>
          <w:lang w:val="ro-RO"/>
        </w:rPr>
        <w:t>ecă</w:t>
      </w:r>
      <w:r w:rsidR="00834B3F" w:rsidRPr="00450E57">
        <w:rPr>
          <w:rFonts w:ascii="Times New Roman" w:hAnsi="Times New Roman" w:cs="Times New Roman"/>
          <w:lang w:val="ro-RO"/>
        </w:rPr>
        <w:t>toreș</w:t>
      </w:r>
      <w:r w:rsidR="00BA7E46" w:rsidRPr="00450E57">
        <w:rPr>
          <w:rFonts w:ascii="Times New Roman" w:hAnsi="Times New Roman" w:cs="Times New Roman"/>
          <w:lang w:val="ro-RO"/>
        </w:rPr>
        <w:t>ti din Rom</w:t>
      </w:r>
      <w:r w:rsidR="00834B3F" w:rsidRPr="00450E57">
        <w:rPr>
          <w:rFonts w:ascii="Times New Roman" w:hAnsi="Times New Roman" w:cs="Times New Roman"/>
          <w:lang w:val="ro-RO"/>
        </w:rPr>
        <w:t>â</w:t>
      </w:r>
      <w:r w:rsidR="00BA7E46" w:rsidRPr="00450E57">
        <w:rPr>
          <w:rFonts w:ascii="Times New Roman" w:hAnsi="Times New Roman" w:cs="Times New Roman"/>
          <w:lang w:val="ro-RO"/>
        </w:rPr>
        <w:t xml:space="preserve">nia. </w:t>
      </w:r>
    </w:p>
    <w:p w14:paraId="51616837" w14:textId="77777777" w:rsidR="00BA7E46" w:rsidRPr="00450E57" w:rsidRDefault="00BA7E46" w:rsidP="00BA7E46">
      <w:pPr>
        <w:jc w:val="both"/>
        <w:rPr>
          <w:rFonts w:ascii="Times New Roman" w:hAnsi="Times New Roman" w:cs="Times New Roman"/>
          <w:sz w:val="24"/>
          <w:szCs w:val="24"/>
          <w:lang w:val="ro-RO" w:eastAsia="ar-SA"/>
        </w:rPr>
      </w:pPr>
    </w:p>
    <w:p w14:paraId="20E7E00C" w14:textId="77777777" w:rsidR="000119C4" w:rsidRPr="00450E57" w:rsidRDefault="000119C4" w:rsidP="00BA7E46">
      <w:pPr>
        <w:jc w:val="both"/>
        <w:rPr>
          <w:rFonts w:ascii="Times New Roman" w:hAnsi="Times New Roman" w:cs="Times New Roman"/>
          <w:sz w:val="24"/>
          <w:szCs w:val="24"/>
          <w:lang w:val="ro-RO" w:eastAsia="ar-SA"/>
        </w:rPr>
      </w:pPr>
    </w:p>
    <w:p w14:paraId="7A8AEC92" w14:textId="77777777" w:rsidR="000119C4" w:rsidRPr="00450E57" w:rsidRDefault="000119C4" w:rsidP="00BA7E46">
      <w:pPr>
        <w:jc w:val="both"/>
        <w:rPr>
          <w:rFonts w:ascii="Times New Roman" w:hAnsi="Times New Roman" w:cs="Times New Roman"/>
          <w:sz w:val="24"/>
          <w:szCs w:val="24"/>
          <w:lang w:val="ro-RO" w:eastAsia="ar-SA"/>
        </w:rPr>
      </w:pPr>
    </w:p>
    <w:p w14:paraId="3EA2906E" w14:textId="77777777" w:rsidR="00BA7E46" w:rsidRPr="00450E57" w:rsidRDefault="00BF73BE"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XI</w:t>
      </w:r>
      <w:r w:rsidR="00097CBD">
        <w:rPr>
          <w:rFonts w:ascii="Times New Roman" w:hAnsi="Times New Roman" w:cs="Times New Roman"/>
          <w:b/>
          <w:sz w:val="24"/>
          <w:szCs w:val="24"/>
          <w:lang w:val="ro-RO" w:eastAsia="ar-SA"/>
        </w:rPr>
        <w:t>X</w:t>
      </w:r>
      <w:r w:rsidRPr="00450E57">
        <w:rPr>
          <w:rFonts w:ascii="Times New Roman" w:hAnsi="Times New Roman" w:cs="Times New Roman"/>
          <w:b/>
          <w:sz w:val="24"/>
          <w:szCs w:val="24"/>
          <w:lang w:val="ro-RO" w:eastAsia="ar-SA"/>
        </w:rPr>
        <w:t xml:space="preserve">. </w:t>
      </w:r>
      <w:r w:rsidR="00BA7E46" w:rsidRPr="00450E57">
        <w:rPr>
          <w:rFonts w:ascii="Times New Roman" w:hAnsi="Times New Roman" w:cs="Times New Roman"/>
          <w:b/>
          <w:sz w:val="24"/>
          <w:szCs w:val="24"/>
          <w:lang w:val="ro-RO" w:eastAsia="ar-SA"/>
        </w:rPr>
        <w:t xml:space="preserve"> COMUNIC</w:t>
      </w:r>
      <w:r w:rsidR="00EE46E4" w:rsidRPr="00450E57">
        <w:rPr>
          <w:rFonts w:ascii="Times New Roman" w:hAnsi="Times New Roman" w:cs="Times New Roman"/>
          <w:b/>
          <w:sz w:val="24"/>
          <w:szCs w:val="24"/>
          <w:lang w:val="ro-RO" w:eastAsia="ar-SA"/>
        </w:rPr>
        <w:t>Ă</w:t>
      </w:r>
      <w:r w:rsidR="00BA7E46" w:rsidRPr="00450E57">
        <w:rPr>
          <w:rFonts w:ascii="Times New Roman" w:hAnsi="Times New Roman" w:cs="Times New Roman"/>
          <w:b/>
          <w:sz w:val="24"/>
          <w:szCs w:val="24"/>
          <w:lang w:val="ro-RO" w:eastAsia="ar-SA"/>
        </w:rPr>
        <w:t xml:space="preserve">RI </w:t>
      </w:r>
    </w:p>
    <w:p w14:paraId="7D8B9B4E" w14:textId="77777777" w:rsidR="00AE5274" w:rsidRPr="00450E57" w:rsidRDefault="00AE5274" w:rsidP="00BA7E46">
      <w:pPr>
        <w:jc w:val="both"/>
        <w:rPr>
          <w:rFonts w:ascii="Times New Roman" w:hAnsi="Times New Roman" w:cs="Times New Roman"/>
          <w:b/>
          <w:sz w:val="24"/>
          <w:szCs w:val="24"/>
          <w:lang w:val="ro-RO" w:eastAsia="ar-SA"/>
        </w:rPr>
      </w:pPr>
    </w:p>
    <w:p w14:paraId="6FD20D3F" w14:textId="77777777" w:rsidR="00BF73BE" w:rsidRPr="00450E57" w:rsidRDefault="00BF73BE" w:rsidP="00BF73BE">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9</w:t>
      </w:r>
      <w:r w:rsidRPr="00450E57">
        <w:rPr>
          <w:rFonts w:ascii="Times New Roman" w:hAnsi="Times New Roman" w:cs="Times New Roman"/>
          <w:b/>
          <w:lang w:val="ro-RO"/>
        </w:rPr>
        <w:t>.1.</w:t>
      </w:r>
      <w:r w:rsidRPr="00450E57">
        <w:rPr>
          <w:rFonts w:ascii="Times New Roman" w:hAnsi="Times New Roman" w:cs="Times New Roman"/>
          <w:lang w:val="ro-RO"/>
        </w:rPr>
        <w:t xml:space="preserve"> Orice comunicare între </w:t>
      </w:r>
      <w:r w:rsidR="00F57223" w:rsidRPr="00450E57">
        <w:rPr>
          <w:rFonts w:ascii="Times New Roman" w:hAnsi="Times New Roman" w:cs="Times New Roman"/>
          <w:lang w:val="ro-RO"/>
        </w:rPr>
        <w:t>P</w:t>
      </w:r>
      <w:r w:rsidR="00173F40" w:rsidRPr="00450E57">
        <w:rPr>
          <w:rFonts w:ascii="Times New Roman" w:hAnsi="Times New Roman" w:cs="Times New Roman"/>
          <w:lang w:val="ro-RO"/>
        </w:rPr>
        <w:t>ă</w:t>
      </w:r>
      <w:r w:rsidR="00F57223" w:rsidRPr="00450E57">
        <w:rPr>
          <w:rFonts w:ascii="Times New Roman" w:hAnsi="Times New Roman" w:cs="Times New Roman"/>
          <w:lang w:val="ro-RO"/>
        </w:rPr>
        <w:t>r</w:t>
      </w:r>
      <w:r w:rsidR="00173F40" w:rsidRPr="00450E57">
        <w:rPr>
          <w:rFonts w:ascii="Times New Roman" w:hAnsi="Times New Roman" w:cs="Times New Roman"/>
          <w:lang w:val="ro-RO"/>
        </w:rPr>
        <w:t>ț</w:t>
      </w:r>
      <w:r w:rsidR="00F57223" w:rsidRPr="00450E57">
        <w:rPr>
          <w:rFonts w:ascii="Times New Roman" w:hAnsi="Times New Roman" w:cs="Times New Roman"/>
          <w:lang w:val="ro-RO"/>
        </w:rPr>
        <w:t>ile Promitente</w:t>
      </w:r>
      <w:r w:rsidRPr="00450E57">
        <w:rPr>
          <w:rFonts w:ascii="Times New Roman" w:hAnsi="Times New Roman" w:cs="Times New Roman"/>
          <w:lang w:val="ro-RO"/>
        </w:rPr>
        <w:t xml:space="preserve"> referitoare la îndeplinirea prezentului acord-cadru, trebuie să fie transmisă în scris. Orice document scris trebuie înregistrat atât în momentul transmiterii, cât şi în momentul primirii.</w:t>
      </w:r>
    </w:p>
    <w:p w14:paraId="68532B49" w14:textId="77777777" w:rsidR="00BF73BE" w:rsidRPr="00450E57" w:rsidRDefault="00BF73BE" w:rsidP="00BF73BE">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9</w:t>
      </w:r>
      <w:r w:rsidRPr="00450E57">
        <w:rPr>
          <w:rFonts w:ascii="Times New Roman" w:hAnsi="Times New Roman" w:cs="Times New Roman"/>
          <w:b/>
          <w:lang w:val="ro-RO"/>
        </w:rPr>
        <w:t>.2.</w:t>
      </w:r>
      <w:r w:rsidRPr="00450E57">
        <w:rPr>
          <w:rFonts w:ascii="Times New Roman" w:hAnsi="Times New Roman" w:cs="Times New Roman"/>
          <w:lang w:val="ro-RO"/>
        </w:rPr>
        <w:t xml:space="preserve">  Comunicările între </w:t>
      </w:r>
      <w:r w:rsidR="00173F40" w:rsidRPr="00450E57">
        <w:rPr>
          <w:rFonts w:ascii="Times New Roman" w:hAnsi="Times New Roman" w:cs="Times New Roman"/>
          <w:lang w:val="ro-RO"/>
        </w:rPr>
        <w:t>Părț</w:t>
      </w:r>
      <w:r w:rsidR="00F57223" w:rsidRPr="00450E57">
        <w:rPr>
          <w:rFonts w:ascii="Times New Roman" w:hAnsi="Times New Roman" w:cs="Times New Roman"/>
          <w:lang w:val="ro-RO"/>
        </w:rPr>
        <w:t>ile Promitente</w:t>
      </w:r>
      <w:r w:rsidRPr="00450E57">
        <w:rPr>
          <w:rFonts w:ascii="Times New Roman" w:hAnsi="Times New Roman" w:cs="Times New Roman"/>
          <w:lang w:val="ro-RO"/>
        </w:rPr>
        <w:t xml:space="preserve"> se pot face şi prin telefon, fax sau e-mail, cu condi</w:t>
      </w:r>
      <w:r w:rsidR="00173F40" w:rsidRPr="00450E57">
        <w:rPr>
          <w:rFonts w:ascii="Times New Roman" w:hAnsi="Times New Roman" w:cs="Times New Roman"/>
          <w:lang w:val="ro-RO"/>
        </w:rPr>
        <w:t>ț</w:t>
      </w:r>
      <w:r w:rsidRPr="00450E57">
        <w:rPr>
          <w:rFonts w:ascii="Times New Roman" w:hAnsi="Times New Roman" w:cs="Times New Roman"/>
          <w:lang w:val="ro-RO"/>
        </w:rPr>
        <w:t>ia confirmării în scris a primirii comunicării.</w:t>
      </w:r>
    </w:p>
    <w:p w14:paraId="59B08408" w14:textId="77777777" w:rsidR="00BF73BE" w:rsidRPr="00450E57" w:rsidRDefault="00BF73BE" w:rsidP="00BF73BE">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9</w:t>
      </w:r>
      <w:r w:rsidRPr="00450E57">
        <w:rPr>
          <w:rFonts w:ascii="Times New Roman" w:hAnsi="Times New Roman" w:cs="Times New Roman"/>
          <w:b/>
          <w:lang w:val="ro-RO"/>
        </w:rPr>
        <w:t>.3.</w:t>
      </w:r>
      <w:r w:rsidRPr="00450E57">
        <w:rPr>
          <w:rFonts w:ascii="Times New Roman" w:hAnsi="Times New Roman" w:cs="Times New Roman"/>
          <w:lang w:val="ro-RO"/>
        </w:rPr>
        <w:t xml:space="preserve"> Orice comunicare făcută de una dintre </w:t>
      </w:r>
      <w:r w:rsidR="00F57223" w:rsidRPr="00450E57">
        <w:rPr>
          <w:rFonts w:ascii="Times New Roman" w:hAnsi="Times New Roman" w:cs="Times New Roman"/>
          <w:lang w:val="ro-RO"/>
        </w:rPr>
        <w:t>P</w:t>
      </w:r>
      <w:r w:rsidR="00173F40" w:rsidRPr="00450E57">
        <w:rPr>
          <w:rFonts w:ascii="Times New Roman" w:hAnsi="Times New Roman" w:cs="Times New Roman"/>
          <w:lang w:val="ro-RO"/>
        </w:rPr>
        <w:t>ă</w:t>
      </w:r>
      <w:r w:rsidR="00F57223" w:rsidRPr="00450E57">
        <w:rPr>
          <w:rFonts w:ascii="Times New Roman" w:hAnsi="Times New Roman" w:cs="Times New Roman"/>
          <w:lang w:val="ro-RO"/>
        </w:rPr>
        <w:t>r</w:t>
      </w:r>
      <w:r w:rsidR="00173F40" w:rsidRPr="00450E57">
        <w:rPr>
          <w:rFonts w:ascii="Times New Roman" w:hAnsi="Times New Roman" w:cs="Times New Roman"/>
          <w:lang w:val="ro-RO"/>
        </w:rPr>
        <w:t>ț</w:t>
      </w:r>
      <w:r w:rsidR="00F57223" w:rsidRPr="00450E57">
        <w:rPr>
          <w:rFonts w:ascii="Times New Roman" w:hAnsi="Times New Roman" w:cs="Times New Roman"/>
          <w:lang w:val="ro-RO"/>
        </w:rPr>
        <w:t>ile Promitente</w:t>
      </w:r>
      <w:r w:rsidRPr="00450E57">
        <w:rPr>
          <w:rFonts w:ascii="Times New Roman" w:hAnsi="Times New Roman" w:cs="Times New Roman"/>
          <w:lang w:val="ro-RO"/>
        </w:rPr>
        <w:t xml:space="preserve"> va fi considerată primită:</w:t>
      </w:r>
    </w:p>
    <w:p w14:paraId="63C6120D" w14:textId="77777777" w:rsidR="00BF73BE" w:rsidRPr="00450E57" w:rsidRDefault="00BF73BE" w:rsidP="00BF73BE">
      <w:pPr>
        <w:pStyle w:val="DefaultText"/>
        <w:numPr>
          <w:ilvl w:val="0"/>
          <w:numId w:val="35"/>
        </w:numPr>
        <w:jc w:val="both"/>
        <w:rPr>
          <w:rFonts w:ascii="Times New Roman" w:hAnsi="Times New Roman" w:cs="Times New Roman"/>
          <w:lang w:val="ro-RO"/>
        </w:rPr>
      </w:pPr>
      <w:r w:rsidRPr="00450E57">
        <w:rPr>
          <w:rFonts w:ascii="Times New Roman" w:hAnsi="Times New Roman" w:cs="Times New Roman"/>
          <w:lang w:val="ro-RO"/>
        </w:rPr>
        <w:t>la momentul înmânării, dacă este depusă personal de către una dintre părți,</w:t>
      </w:r>
    </w:p>
    <w:p w14:paraId="40AF732F" w14:textId="77777777" w:rsidR="00BF73BE" w:rsidRPr="00450E57" w:rsidRDefault="00BF73BE" w:rsidP="00BF73BE">
      <w:pPr>
        <w:pStyle w:val="DefaultText"/>
        <w:numPr>
          <w:ilvl w:val="0"/>
          <w:numId w:val="35"/>
        </w:numPr>
        <w:jc w:val="both"/>
        <w:rPr>
          <w:rFonts w:ascii="Times New Roman" w:hAnsi="Times New Roman" w:cs="Times New Roman"/>
          <w:lang w:val="ro-RO"/>
        </w:rPr>
      </w:pPr>
      <w:r w:rsidRPr="00450E57">
        <w:rPr>
          <w:rFonts w:ascii="Times New Roman" w:hAnsi="Times New Roman" w:cs="Times New Roman"/>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5E2B295" w14:textId="77777777" w:rsidR="00BF73BE" w:rsidRPr="00450E57" w:rsidRDefault="00BF73BE" w:rsidP="00BF73BE">
      <w:pPr>
        <w:pStyle w:val="DefaultText"/>
        <w:jc w:val="both"/>
        <w:rPr>
          <w:rFonts w:ascii="Times New Roman" w:hAnsi="Times New Roman" w:cs="Times New Roman"/>
          <w:lang w:val="ro-RO"/>
        </w:rPr>
      </w:pPr>
      <w:r w:rsidRPr="00450E57">
        <w:rPr>
          <w:rFonts w:ascii="Times New Roman" w:hAnsi="Times New Roman" w:cs="Times New Roman"/>
          <w:b/>
          <w:lang w:val="ro-RO"/>
        </w:rPr>
        <w:t>1</w:t>
      </w:r>
      <w:r w:rsidR="00097CBD">
        <w:rPr>
          <w:rFonts w:ascii="Times New Roman" w:hAnsi="Times New Roman" w:cs="Times New Roman"/>
          <w:b/>
          <w:lang w:val="ro-RO"/>
        </w:rPr>
        <w:t>9</w:t>
      </w:r>
      <w:r w:rsidRPr="00450E57">
        <w:rPr>
          <w:rFonts w:ascii="Times New Roman" w:hAnsi="Times New Roman" w:cs="Times New Roman"/>
          <w:b/>
          <w:lang w:val="ro-RO"/>
        </w:rPr>
        <w:t>.4.</w:t>
      </w:r>
      <w:r w:rsidRPr="00450E57">
        <w:rPr>
          <w:rFonts w:ascii="Times New Roman" w:hAnsi="Times New Roman" w:cs="Times New Roman"/>
          <w:lang w:val="ro-RO"/>
        </w:rPr>
        <w:t xml:space="preserve">  Prezentul acord-cadru poate fi modificat prin acordul scris al Promitentului-Achizitor şi al Promitentului-</w:t>
      </w:r>
      <w:r w:rsidR="00F57223" w:rsidRPr="00450E57">
        <w:rPr>
          <w:rFonts w:ascii="Times New Roman" w:hAnsi="Times New Roman" w:cs="Times New Roman"/>
          <w:lang w:val="ro-RO"/>
        </w:rPr>
        <w:t>Executant</w:t>
      </w:r>
      <w:r w:rsidRPr="00450E57">
        <w:rPr>
          <w:rFonts w:ascii="Times New Roman" w:hAnsi="Times New Roman" w:cs="Times New Roman"/>
          <w:lang w:val="ro-RO"/>
        </w:rPr>
        <w:t>, în condiţiile legislaţiei în vigoare.</w:t>
      </w:r>
    </w:p>
    <w:p w14:paraId="04E9D62C" w14:textId="77777777" w:rsidR="000108C5" w:rsidRPr="00450E57" w:rsidRDefault="000108C5" w:rsidP="00BF73BE">
      <w:pPr>
        <w:pStyle w:val="DefaultText"/>
        <w:jc w:val="both"/>
        <w:rPr>
          <w:rFonts w:ascii="Times New Roman" w:hAnsi="Times New Roman" w:cs="Times New Roman"/>
          <w:lang w:val="ro-RO"/>
        </w:rPr>
      </w:pPr>
    </w:p>
    <w:p w14:paraId="19CA19DF" w14:textId="77777777" w:rsidR="000119C4" w:rsidRPr="00450E57" w:rsidRDefault="000119C4" w:rsidP="000108C5">
      <w:pPr>
        <w:overflowPunct w:val="0"/>
        <w:autoSpaceDE w:val="0"/>
        <w:autoSpaceDN w:val="0"/>
        <w:jc w:val="both"/>
        <w:textAlignment w:val="baseline"/>
        <w:rPr>
          <w:rFonts w:ascii="Times New Roman" w:eastAsia="Times New Roman" w:hAnsi="Times New Roman" w:cs="Times New Roman"/>
          <w:b/>
          <w:sz w:val="24"/>
          <w:szCs w:val="24"/>
          <w:lang w:val="ro-RO" w:eastAsia="ar-SA"/>
        </w:rPr>
      </w:pPr>
    </w:p>
    <w:p w14:paraId="794F4937" w14:textId="77777777" w:rsidR="000108C5" w:rsidRPr="00450E57" w:rsidRDefault="000108C5" w:rsidP="000108C5">
      <w:pPr>
        <w:overflowPunct w:val="0"/>
        <w:autoSpaceDE w:val="0"/>
        <w:autoSpaceDN w:val="0"/>
        <w:jc w:val="both"/>
        <w:textAlignment w:val="baseline"/>
        <w:rPr>
          <w:rFonts w:ascii="Times New Roman" w:eastAsia="Times New Roman" w:hAnsi="Times New Roman" w:cs="Times New Roman"/>
          <w:b/>
          <w:sz w:val="24"/>
          <w:szCs w:val="24"/>
          <w:lang w:val="ro-RO" w:eastAsia="ar-SA"/>
        </w:rPr>
      </w:pPr>
      <w:r w:rsidRPr="00450E57">
        <w:rPr>
          <w:rFonts w:ascii="Times New Roman" w:eastAsia="Times New Roman" w:hAnsi="Times New Roman" w:cs="Times New Roman"/>
          <w:b/>
          <w:sz w:val="24"/>
          <w:szCs w:val="24"/>
          <w:lang w:val="ro-RO" w:eastAsia="ar-SA"/>
        </w:rPr>
        <w:t>XX. PREVEDERI PRIVIND PROTEC</w:t>
      </w:r>
      <w:r w:rsidR="00551A38">
        <w:rPr>
          <w:rFonts w:ascii="Times New Roman" w:eastAsia="Times New Roman" w:hAnsi="Times New Roman" w:cs="Times New Roman"/>
          <w:b/>
          <w:sz w:val="24"/>
          <w:szCs w:val="24"/>
          <w:lang w:val="ro-RO" w:eastAsia="ar-SA"/>
        </w:rPr>
        <w:t>Ț</w:t>
      </w:r>
      <w:r w:rsidRPr="00450E57">
        <w:rPr>
          <w:rFonts w:ascii="Times New Roman" w:eastAsia="Times New Roman" w:hAnsi="Times New Roman" w:cs="Times New Roman"/>
          <w:b/>
          <w:sz w:val="24"/>
          <w:szCs w:val="24"/>
          <w:lang w:val="ro-RO" w:eastAsia="ar-SA"/>
        </w:rPr>
        <w:t>IA DATELOR CU CARACTER PERSONAL</w:t>
      </w:r>
    </w:p>
    <w:p w14:paraId="71B8AE93" w14:textId="77777777" w:rsidR="000108C5" w:rsidRPr="00450E57" w:rsidRDefault="000108C5" w:rsidP="000108C5">
      <w:pPr>
        <w:overflowPunct w:val="0"/>
        <w:autoSpaceDE w:val="0"/>
        <w:autoSpaceDN w:val="0"/>
        <w:jc w:val="both"/>
        <w:textAlignment w:val="baseline"/>
        <w:rPr>
          <w:rFonts w:ascii="Times New Roman" w:eastAsia="Times New Roman" w:hAnsi="Times New Roman" w:cs="Times New Roman"/>
          <w:b/>
          <w:sz w:val="24"/>
          <w:szCs w:val="24"/>
          <w:lang w:val="ro-RO" w:eastAsia="ar-SA"/>
        </w:rPr>
      </w:pPr>
    </w:p>
    <w:p w14:paraId="550E374F"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.1 În scopul executarii Contractului, fiecare Parte trebuie s</w:t>
      </w:r>
      <w:r w:rsidR="00551A38">
        <w:rPr>
          <w:rFonts w:ascii="Times New Roman" w:eastAsia="Times New Roman" w:hAnsi="Times New Roman" w:cs="Times New Roman"/>
          <w:sz w:val="24"/>
          <w:szCs w:val="24"/>
          <w:lang w:val="ro-RO" w:eastAsia="ar-SA"/>
        </w:rPr>
        <w:t>ă</w:t>
      </w:r>
      <w:r w:rsidR="000108C5" w:rsidRPr="00450E57">
        <w:rPr>
          <w:rFonts w:ascii="Times New Roman" w:eastAsia="Times New Roman" w:hAnsi="Times New Roman" w:cs="Times New Roman"/>
          <w:sz w:val="24"/>
          <w:szCs w:val="24"/>
          <w:lang w:val="ro-RO" w:eastAsia="ar-SA"/>
        </w:rPr>
        <w:t xml:space="preserve"> prelucreze date cu carac</w:t>
      </w:r>
      <w:r w:rsidR="00551A38">
        <w:rPr>
          <w:rFonts w:ascii="Times New Roman" w:eastAsia="Times New Roman" w:hAnsi="Times New Roman" w:cs="Times New Roman"/>
          <w:sz w:val="24"/>
          <w:szCs w:val="24"/>
          <w:lang w:val="ro-RO" w:eastAsia="ar-SA"/>
        </w:rPr>
        <w:t>ter personal privind angajatii ș</w:t>
      </w:r>
      <w:r w:rsidR="000108C5" w:rsidRPr="00450E57">
        <w:rPr>
          <w:rFonts w:ascii="Times New Roman" w:eastAsia="Times New Roman" w:hAnsi="Times New Roman" w:cs="Times New Roman"/>
          <w:sz w:val="24"/>
          <w:szCs w:val="24"/>
          <w:lang w:val="ro-RO" w:eastAsia="ar-SA"/>
        </w:rPr>
        <w:t>i/sau reprezentan</w:t>
      </w:r>
      <w:r w:rsidR="00551A38">
        <w:rPr>
          <w:rFonts w:ascii="Times New Roman" w:eastAsia="Times New Roman" w:hAnsi="Times New Roman" w:cs="Times New Roman"/>
          <w:sz w:val="24"/>
          <w:szCs w:val="24"/>
          <w:lang w:val="ro-RO" w:eastAsia="ar-SA"/>
        </w:rPr>
        <w:t>ții celeilalte Pă</w:t>
      </w:r>
      <w:r w:rsidR="000108C5" w:rsidRPr="00450E57">
        <w:rPr>
          <w:rFonts w:ascii="Times New Roman" w:eastAsia="Times New Roman" w:hAnsi="Times New Roman" w:cs="Times New Roman"/>
          <w:sz w:val="24"/>
          <w:szCs w:val="24"/>
          <w:lang w:val="ro-RO" w:eastAsia="ar-SA"/>
        </w:rPr>
        <w:t>rti;</w:t>
      </w:r>
    </w:p>
    <w:p w14:paraId="1D6CBFEC" w14:textId="77777777" w:rsidR="0019132F" w:rsidRPr="00450E57" w:rsidRDefault="0019132F"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p>
    <w:p w14:paraId="700B7BA0"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392A07D" w14:textId="77777777" w:rsidR="0019132F" w:rsidRPr="00450E57" w:rsidRDefault="0019132F"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p>
    <w:p w14:paraId="2B239C86"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1038949A" w14:textId="77777777" w:rsidR="0019132F" w:rsidRPr="00450E57" w:rsidRDefault="0019132F"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p>
    <w:p w14:paraId="65A99C34"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6DA62F0" w14:textId="77777777" w:rsidR="0019132F" w:rsidRPr="00450E57" w:rsidRDefault="0019132F"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p>
    <w:p w14:paraId="7312682D"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4338222" w14:textId="77777777" w:rsidR="0019132F" w:rsidRPr="00450E57" w:rsidRDefault="0019132F"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p>
    <w:p w14:paraId="67140886" w14:textId="77777777" w:rsidR="000108C5" w:rsidRPr="00450E57" w:rsidRDefault="00097CBD" w:rsidP="000108C5">
      <w:pPr>
        <w:overflowPunct w:val="0"/>
        <w:autoSpaceDE w:val="0"/>
        <w:autoSpaceDN w:val="0"/>
        <w:jc w:val="both"/>
        <w:textAlignment w:val="baseline"/>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20</w:t>
      </w:r>
      <w:r w:rsidR="000108C5" w:rsidRPr="00450E57">
        <w:rPr>
          <w:rFonts w:ascii="Times New Roman" w:eastAsia="Times New Roman" w:hAnsi="Times New Roman" w:cs="Times New Roman"/>
          <w:sz w:val="24"/>
          <w:szCs w:val="24"/>
          <w:lang w:val="ro-RO" w:eastAsia="ar-SA"/>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697E309" w14:textId="77777777" w:rsidR="00BA7E46" w:rsidRPr="00450E57" w:rsidRDefault="00BA7E46" w:rsidP="00BA7E46">
      <w:pPr>
        <w:jc w:val="both"/>
        <w:rPr>
          <w:rFonts w:ascii="Times New Roman" w:hAnsi="Times New Roman" w:cs="Times New Roman"/>
          <w:sz w:val="24"/>
          <w:szCs w:val="24"/>
          <w:lang w:val="ro-RO" w:eastAsia="ar-SA"/>
        </w:rPr>
      </w:pPr>
    </w:p>
    <w:p w14:paraId="0BED8865" w14:textId="77777777" w:rsidR="000119C4" w:rsidRPr="00450E57" w:rsidRDefault="000119C4" w:rsidP="00BA7E46">
      <w:pPr>
        <w:jc w:val="both"/>
        <w:rPr>
          <w:rFonts w:ascii="Times New Roman" w:hAnsi="Times New Roman" w:cs="Times New Roman"/>
          <w:b/>
          <w:sz w:val="24"/>
          <w:szCs w:val="24"/>
          <w:lang w:val="ro-RO" w:eastAsia="ar-SA"/>
        </w:rPr>
      </w:pPr>
    </w:p>
    <w:p w14:paraId="3296400B" w14:textId="77777777" w:rsidR="000119C4" w:rsidRPr="00450E57" w:rsidRDefault="000119C4" w:rsidP="00BA7E46">
      <w:pPr>
        <w:jc w:val="both"/>
        <w:rPr>
          <w:rFonts w:ascii="Times New Roman" w:hAnsi="Times New Roman" w:cs="Times New Roman"/>
          <w:b/>
          <w:sz w:val="24"/>
          <w:szCs w:val="24"/>
          <w:lang w:val="ro-RO" w:eastAsia="ar-SA"/>
        </w:rPr>
      </w:pPr>
    </w:p>
    <w:p w14:paraId="4923A60F" w14:textId="77777777" w:rsidR="00BA7E46" w:rsidRPr="00450E57" w:rsidRDefault="00BF73BE"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XX</w:t>
      </w:r>
      <w:r w:rsidR="00097CBD">
        <w:rPr>
          <w:rFonts w:ascii="Times New Roman" w:hAnsi="Times New Roman" w:cs="Times New Roman"/>
          <w:b/>
          <w:sz w:val="24"/>
          <w:szCs w:val="24"/>
          <w:lang w:val="ro-RO" w:eastAsia="ar-SA"/>
        </w:rPr>
        <w:t>I</w:t>
      </w:r>
      <w:r w:rsidRPr="00450E57">
        <w:rPr>
          <w:rFonts w:ascii="Times New Roman" w:hAnsi="Times New Roman" w:cs="Times New Roman"/>
          <w:b/>
          <w:sz w:val="24"/>
          <w:szCs w:val="24"/>
          <w:lang w:val="ro-RO" w:eastAsia="ar-SA"/>
        </w:rPr>
        <w:t>.</w:t>
      </w:r>
      <w:r w:rsidR="006B24C5">
        <w:rPr>
          <w:rFonts w:ascii="Times New Roman" w:hAnsi="Times New Roman" w:cs="Times New Roman"/>
          <w:b/>
          <w:sz w:val="24"/>
          <w:szCs w:val="24"/>
          <w:lang w:val="ro-RO" w:eastAsia="ar-SA"/>
        </w:rPr>
        <w:t xml:space="preserve"> </w:t>
      </w:r>
      <w:r w:rsidRPr="00450E57">
        <w:rPr>
          <w:rFonts w:ascii="Times New Roman" w:hAnsi="Times New Roman" w:cs="Times New Roman"/>
          <w:b/>
          <w:sz w:val="24"/>
          <w:szCs w:val="24"/>
          <w:lang w:val="ro-RO" w:eastAsia="ar-SA"/>
        </w:rPr>
        <w:t xml:space="preserve">LEGEA APLICABILA SI </w:t>
      </w:r>
      <w:r w:rsidR="00BA7E46" w:rsidRPr="00450E57">
        <w:rPr>
          <w:rFonts w:ascii="Times New Roman" w:hAnsi="Times New Roman" w:cs="Times New Roman"/>
          <w:b/>
          <w:sz w:val="24"/>
          <w:szCs w:val="24"/>
          <w:lang w:val="ro-RO" w:eastAsia="ar-SA"/>
        </w:rPr>
        <w:t>LIMBA ACORDUL</w:t>
      </w:r>
      <w:r w:rsidRPr="00450E57">
        <w:rPr>
          <w:rFonts w:ascii="Times New Roman" w:hAnsi="Times New Roman" w:cs="Times New Roman"/>
          <w:b/>
          <w:sz w:val="24"/>
          <w:szCs w:val="24"/>
          <w:lang w:val="ro-RO" w:eastAsia="ar-SA"/>
        </w:rPr>
        <w:t>UI</w:t>
      </w:r>
      <w:r w:rsidR="00BA7E46" w:rsidRPr="00450E57">
        <w:rPr>
          <w:rFonts w:ascii="Times New Roman" w:hAnsi="Times New Roman" w:cs="Times New Roman"/>
          <w:b/>
          <w:sz w:val="24"/>
          <w:szCs w:val="24"/>
          <w:lang w:val="ro-RO" w:eastAsia="ar-SA"/>
        </w:rPr>
        <w:t>-CADRU</w:t>
      </w:r>
    </w:p>
    <w:p w14:paraId="77A672E6" w14:textId="77777777" w:rsidR="00AE5274" w:rsidRPr="00450E57" w:rsidRDefault="00AE5274" w:rsidP="00BA7E46">
      <w:pPr>
        <w:jc w:val="both"/>
        <w:rPr>
          <w:rFonts w:ascii="Times New Roman" w:hAnsi="Times New Roman" w:cs="Times New Roman"/>
          <w:b/>
          <w:sz w:val="24"/>
          <w:szCs w:val="24"/>
          <w:lang w:val="ro-RO" w:eastAsia="ar-SA"/>
        </w:rPr>
      </w:pPr>
    </w:p>
    <w:p w14:paraId="4792DF82" w14:textId="77777777" w:rsidR="00BF73BE" w:rsidRPr="00450E57" w:rsidRDefault="000108C5" w:rsidP="00BA7E46">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2</w:t>
      </w:r>
      <w:r w:rsidR="00097CBD">
        <w:rPr>
          <w:rFonts w:ascii="Times New Roman" w:hAnsi="Times New Roman" w:cs="Times New Roman"/>
          <w:sz w:val="24"/>
          <w:szCs w:val="24"/>
          <w:lang w:val="ro-RO" w:eastAsia="ar-SA"/>
        </w:rPr>
        <w:t>1</w:t>
      </w:r>
      <w:r w:rsidR="00BF73BE" w:rsidRPr="00450E57">
        <w:rPr>
          <w:rFonts w:ascii="Times New Roman" w:hAnsi="Times New Roman" w:cs="Times New Roman"/>
          <w:sz w:val="24"/>
          <w:szCs w:val="24"/>
          <w:lang w:val="ro-RO" w:eastAsia="ar-SA"/>
        </w:rPr>
        <w:t>.1.</w:t>
      </w:r>
      <w:r w:rsidR="00BA7E46" w:rsidRPr="00450E57">
        <w:rPr>
          <w:rFonts w:ascii="Times New Roman" w:hAnsi="Times New Roman" w:cs="Times New Roman"/>
          <w:sz w:val="24"/>
          <w:szCs w:val="24"/>
          <w:lang w:val="ro-RO" w:eastAsia="ar-SA"/>
        </w:rPr>
        <w:t xml:space="preserve"> Limba care guverneaz</w:t>
      </w:r>
      <w:r w:rsidR="00A83E9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 xml:space="preserve"> acordul-cadru este limba romana</w:t>
      </w:r>
      <w:r w:rsidR="00BF73BE" w:rsidRPr="00450E57">
        <w:rPr>
          <w:rFonts w:ascii="Times New Roman" w:hAnsi="Times New Roman" w:cs="Times New Roman"/>
          <w:sz w:val="24"/>
          <w:szCs w:val="24"/>
          <w:lang w:val="ro-RO" w:eastAsia="ar-SA"/>
        </w:rPr>
        <w:t>.</w:t>
      </w:r>
    </w:p>
    <w:p w14:paraId="6895651A" w14:textId="77777777" w:rsidR="00BA7E46" w:rsidRPr="00450E57" w:rsidRDefault="000108C5" w:rsidP="00BA7E46">
      <w:pPr>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2</w:t>
      </w:r>
      <w:r w:rsidR="00097CBD">
        <w:rPr>
          <w:rFonts w:ascii="Times New Roman" w:hAnsi="Times New Roman" w:cs="Times New Roman"/>
          <w:sz w:val="24"/>
          <w:szCs w:val="24"/>
          <w:lang w:val="ro-RO" w:eastAsia="ar-SA"/>
        </w:rPr>
        <w:t>1</w:t>
      </w:r>
      <w:r w:rsidR="00BF73BE" w:rsidRPr="00450E57">
        <w:rPr>
          <w:rFonts w:ascii="Times New Roman" w:hAnsi="Times New Roman" w:cs="Times New Roman"/>
          <w:sz w:val="24"/>
          <w:szCs w:val="24"/>
          <w:lang w:val="ro-RO" w:eastAsia="ar-SA"/>
        </w:rPr>
        <w:t>.2.</w:t>
      </w:r>
      <w:r w:rsidR="00BA7E46" w:rsidRPr="00450E57">
        <w:rPr>
          <w:rFonts w:ascii="Times New Roman" w:hAnsi="Times New Roman" w:cs="Times New Roman"/>
          <w:sz w:val="24"/>
          <w:szCs w:val="24"/>
          <w:lang w:val="ro-RO" w:eastAsia="ar-SA"/>
        </w:rPr>
        <w:t>Acordul-cadru va fi interpretat conform legilor din Romania.</w:t>
      </w:r>
    </w:p>
    <w:p w14:paraId="46547F58" w14:textId="77777777" w:rsidR="00FC749A" w:rsidRPr="00450E57" w:rsidRDefault="00FC749A" w:rsidP="00BA7E46">
      <w:pPr>
        <w:jc w:val="both"/>
        <w:rPr>
          <w:rFonts w:ascii="Times New Roman" w:hAnsi="Times New Roman" w:cs="Times New Roman"/>
          <w:sz w:val="24"/>
          <w:szCs w:val="24"/>
          <w:lang w:val="ro-RO" w:eastAsia="ar-SA"/>
        </w:rPr>
      </w:pPr>
    </w:p>
    <w:p w14:paraId="32A63833" w14:textId="77777777" w:rsidR="00BA7E46" w:rsidRPr="00450E57" w:rsidRDefault="00BF73BE" w:rsidP="00BA7E46">
      <w:pPr>
        <w:jc w:val="both"/>
        <w:rPr>
          <w:rFonts w:ascii="Times New Roman" w:hAnsi="Times New Roman" w:cs="Times New Roman"/>
          <w:b/>
          <w:sz w:val="24"/>
          <w:szCs w:val="24"/>
          <w:lang w:val="ro-RO" w:eastAsia="ar-SA"/>
        </w:rPr>
      </w:pPr>
      <w:r w:rsidRPr="00450E57">
        <w:rPr>
          <w:rFonts w:ascii="Times New Roman" w:hAnsi="Times New Roman" w:cs="Times New Roman"/>
          <w:b/>
          <w:sz w:val="24"/>
          <w:szCs w:val="24"/>
          <w:lang w:val="ro-RO" w:eastAsia="ar-SA"/>
        </w:rPr>
        <w:t>XX</w:t>
      </w:r>
      <w:r w:rsidR="00097CBD">
        <w:rPr>
          <w:rFonts w:ascii="Times New Roman" w:hAnsi="Times New Roman" w:cs="Times New Roman"/>
          <w:b/>
          <w:sz w:val="24"/>
          <w:szCs w:val="24"/>
          <w:lang w:val="ro-RO" w:eastAsia="ar-SA"/>
        </w:rPr>
        <w:t>I</w:t>
      </w:r>
      <w:r w:rsidR="000108C5" w:rsidRPr="00450E57">
        <w:rPr>
          <w:rFonts w:ascii="Times New Roman" w:hAnsi="Times New Roman" w:cs="Times New Roman"/>
          <w:b/>
          <w:sz w:val="24"/>
          <w:szCs w:val="24"/>
          <w:lang w:val="ro-RO" w:eastAsia="ar-SA"/>
        </w:rPr>
        <w:t>I</w:t>
      </w:r>
      <w:r w:rsidR="00BA7E46" w:rsidRPr="00450E57">
        <w:rPr>
          <w:rFonts w:ascii="Times New Roman" w:hAnsi="Times New Roman" w:cs="Times New Roman"/>
          <w:b/>
          <w:sz w:val="24"/>
          <w:szCs w:val="24"/>
          <w:lang w:val="ro-RO" w:eastAsia="ar-SA"/>
        </w:rPr>
        <w:t>. CLAUZE FINALE</w:t>
      </w:r>
    </w:p>
    <w:p w14:paraId="2DC6BF37" w14:textId="77777777" w:rsidR="00AE5274" w:rsidRPr="00450E57" w:rsidRDefault="00AE5274" w:rsidP="00BA7E46">
      <w:pPr>
        <w:jc w:val="both"/>
        <w:rPr>
          <w:rFonts w:ascii="Times New Roman" w:hAnsi="Times New Roman" w:cs="Times New Roman"/>
          <w:b/>
          <w:sz w:val="24"/>
          <w:szCs w:val="24"/>
          <w:lang w:val="ro-RO" w:eastAsia="ar-SA"/>
        </w:rPr>
      </w:pPr>
    </w:p>
    <w:p w14:paraId="3CA26DC8" w14:textId="77777777" w:rsidR="00BA7E46" w:rsidRPr="00450E57" w:rsidRDefault="00EE664F" w:rsidP="00BA7E46">
      <w:pPr>
        <w:ind w:left="450" w:hanging="450"/>
        <w:jc w:val="both"/>
        <w:rPr>
          <w:rFonts w:ascii="Times New Roman" w:hAnsi="Times New Roman" w:cs="Times New Roman"/>
          <w:sz w:val="24"/>
          <w:szCs w:val="24"/>
          <w:lang w:val="ro-RO" w:eastAsia="ar-SA"/>
        </w:rPr>
      </w:pPr>
      <w:r w:rsidRPr="00450E57">
        <w:rPr>
          <w:rFonts w:ascii="Times New Roman" w:hAnsi="Times New Roman" w:cs="Times New Roman"/>
          <w:sz w:val="24"/>
          <w:szCs w:val="24"/>
          <w:lang w:val="ro-RO" w:eastAsia="ar-SA"/>
        </w:rPr>
        <w:t>2</w:t>
      </w:r>
      <w:r w:rsidR="00097CBD">
        <w:rPr>
          <w:rFonts w:ascii="Times New Roman" w:hAnsi="Times New Roman" w:cs="Times New Roman"/>
          <w:sz w:val="24"/>
          <w:szCs w:val="24"/>
          <w:lang w:val="ro-RO" w:eastAsia="ar-SA"/>
        </w:rPr>
        <w:t>2</w:t>
      </w:r>
      <w:r w:rsidRPr="00450E57">
        <w:rPr>
          <w:rFonts w:ascii="Times New Roman" w:hAnsi="Times New Roman" w:cs="Times New Roman"/>
          <w:sz w:val="24"/>
          <w:szCs w:val="24"/>
          <w:lang w:val="ro-RO" w:eastAsia="ar-SA"/>
        </w:rPr>
        <w:t xml:space="preserve">.1. </w:t>
      </w:r>
      <w:r w:rsidR="00BA7E46" w:rsidRPr="00450E57">
        <w:rPr>
          <w:rFonts w:ascii="Times New Roman" w:hAnsi="Times New Roman" w:cs="Times New Roman"/>
          <w:sz w:val="24"/>
          <w:szCs w:val="24"/>
          <w:lang w:val="ro-RO" w:eastAsia="ar-SA"/>
        </w:rPr>
        <w:t xml:space="preserve">Prezentul </w:t>
      </w:r>
      <w:r w:rsidRPr="00450E57">
        <w:rPr>
          <w:rFonts w:ascii="Times New Roman" w:hAnsi="Times New Roman" w:cs="Times New Roman"/>
          <w:sz w:val="24"/>
          <w:szCs w:val="24"/>
          <w:lang w:val="ro-RO" w:eastAsia="ar-SA"/>
        </w:rPr>
        <w:t xml:space="preserve">acord cadru </w:t>
      </w:r>
      <w:r w:rsidR="00BA7E46" w:rsidRPr="00450E57">
        <w:rPr>
          <w:rFonts w:ascii="Times New Roman" w:hAnsi="Times New Roman" w:cs="Times New Roman"/>
          <w:sz w:val="24"/>
          <w:szCs w:val="24"/>
          <w:lang w:val="ro-RO" w:eastAsia="ar-SA"/>
        </w:rPr>
        <w:t xml:space="preserve">a fost </w:t>
      </w:r>
      <w:r w:rsidR="00A83E93" w:rsidRPr="00450E57">
        <w:rPr>
          <w:rFonts w:ascii="Times New Roman" w:hAnsi="Times New Roman" w:cs="Times New Roman"/>
          <w:sz w:val="24"/>
          <w:szCs w:val="24"/>
          <w:lang w:val="ro-RO" w:eastAsia="ar-SA"/>
        </w:rPr>
        <w:t>î</w:t>
      </w:r>
      <w:r w:rsidR="00BA7E46" w:rsidRPr="00450E57">
        <w:rPr>
          <w:rFonts w:ascii="Times New Roman" w:hAnsi="Times New Roman" w:cs="Times New Roman"/>
          <w:sz w:val="24"/>
          <w:szCs w:val="24"/>
          <w:lang w:val="ro-RO" w:eastAsia="ar-SA"/>
        </w:rPr>
        <w:t xml:space="preserve">ncheiat </w:t>
      </w:r>
      <w:r w:rsidR="00A83E93" w:rsidRPr="00450E57">
        <w:rPr>
          <w:rFonts w:ascii="Times New Roman" w:hAnsi="Times New Roman" w:cs="Times New Roman"/>
          <w:sz w:val="24"/>
          <w:szCs w:val="24"/>
          <w:lang w:val="ro-RO" w:eastAsia="ar-SA"/>
        </w:rPr>
        <w:t>î</w:t>
      </w:r>
      <w:r w:rsidR="00BA7E46" w:rsidRPr="00450E57">
        <w:rPr>
          <w:rFonts w:ascii="Times New Roman" w:hAnsi="Times New Roman" w:cs="Times New Roman"/>
          <w:sz w:val="24"/>
          <w:szCs w:val="24"/>
          <w:lang w:val="ro-RO" w:eastAsia="ar-SA"/>
        </w:rPr>
        <w:t>ntr-un num</w:t>
      </w:r>
      <w:r w:rsidR="00A83E9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 xml:space="preserve">r de </w:t>
      </w:r>
      <w:r w:rsidRPr="00450E57">
        <w:rPr>
          <w:rFonts w:ascii="Times New Roman" w:hAnsi="Times New Roman" w:cs="Times New Roman"/>
          <w:sz w:val="24"/>
          <w:szCs w:val="24"/>
          <w:lang w:val="ro-RO" w:eastAsia="ar-SA"/>
        </w:rPr>
        <w:t>.....</w:t>
      </w:r>
      <w:r w:rsidR="00BA7E46" w:rsidRPr="00450E57">
        <w:rPr>
          <w:rFonts w:ascii="Times New Roman" w:hAnsi="Times New Roman" w:cs="Times New Roman"/>
          <w:sz w:val="24"/>
          <w:szCs w:val="24"/>
          <w:lang w:val="ro-RO" w:eastAsia="ar-SA"/>
        </w:rPr>
        <w:t xml:space="preserve"> exemplare originale, c</w:t>
      </w:r>
      <w:r w:rsidR="00A83E93" w:rsidRPr="00450E57">
        <w:rPr>
          <w:rFonts w:ascii="Times New Roman" w:hAnsi="Times New Roman" w:cs="Times New Roman"/>
          <w:sz w:val="24"/>
          <w:szCs w:val="24"/>
          <w:lang w:val="ro-RO" w:eastAsia="ar-SA"/>
        </w:rPr>
        <w:t>â</w:t>
      </w:r>
      <w:r w:rsidR="00BA7E46" w:rsidRPr="00450E57">
        <w:rPr>
          <w:rFonts w:ascii="Times New Roman" w:hAnsi="Times New Roman" w:cs="Times New Roman"/>
          <w:sz w:val="24"/>
          <w:szCs w:val="24"/>
          <w:lang w:val="ro-RO" w:eastAsia="ar-SA"/>
        </w:rPr>
        <w:t>te unul pentru fiecare parte, ast</w:t>
      </w:r>
      <w:r w:rsidR="00A83E9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zi ........, data semn</w:t>
      </w:r>
      <w:r w:rsidR="00A83E93" w:rsidRPr="00450E57">
        <w:rPr>
          <w:rFonts w:ascii="Times New Roman" w:hAnsi="Times New Roman" w:cs="Times New Roman"/>
          <w:sz w:val="24"/>
          <w:szCs w:val="24"/>
          <w:lang w:val="ro-RO" w:eastAsia="ar-SA"/>
        </w:rPr>
        <w:t>ă</w:t>
      </w:r>
      <w:r w:rsidR="00BA7E46" w:rsidRPr="00450E57">
        <w:rPr>
          <w:rFonts w:ascii="Times New Roman" w:hAnsi="Times New Roman" w:cs="Times New Roman"/>
          <w:sz w:val="24"/>
          <w:szCs w:val="24"/>
          <w:lang w:val="ro-RO" w:eastAsia="ar-SA"/>
        </w:rPr>
        <w:t>rii lui.</w:t>
      </w:r>
    </w:p>
    <w:p w14:paraId="3E5A7277" w14:textId="77777777" w:rsidR="000119C4" w:rsidRPr="00450E57" w:rsidRDefault="000119C4" w:rsidP="00BA7E46">
      <w:pPr>
        <w:ind w:left="450" w:hanging="450"/>
        <w:jc w:val="both"/>
        <w:rPr>
          <w:rFonts w:ascii="Times New Roman" w:hAnsi="Times New Roman" w:cs="Times New Roman"/>
          <w:sz w:val="24"/>
          <w:szCs w:val="24"/>
          <w:lang w:val="ro-RO" w:eastAsia="ar-SA"/>
        </w:rPr>
      </w:pPr>
    </w:p>
    <w:p w14:paraId="2EE60CC8" w14:textId="77777777" w:rsidR="000119C4" w:rsidRPr="00450E57" w:rsidRDefault="000119C4" w:rsidP="00BA7E46">
      <w:pPr>
        <w:ind w:left="450" w:hanging="450"/>
        <w:jc w:val="both"/>
        <w:rPr>
          <w:rFonts w:ascii="Times New Roman" w:hAnsi="Times New Roman" w:cs="Times New Roman"/>
          <w:sz w:val="24"/>
          <w:szCs w:val="24"/>
          <w:lang w:val="ro-RO" w:eastAsia="ar-SA"/>
        </w:rPr>
      </w:pPr>
    </w:p>
    <w:p w14:paraId="4A852E6C" w14:textId="77777777" w:rsidR="007E30FD" w:rsidRPr="00450E57" w:rsidRDefault="007E30FD" w:rsidP="00BA7E46">
      <w:pPr>
        <w:ind w:left="450" w:hanging="450"/>
        <w:jc w:val="both"/>
        <w:rPr>
          <w:rFonts w:ascii="Times New Roman" w:hAnsi="Times New Roman" w:cs="Times New Roman"/>
          <w:sz w:val="24"/>
          <w:szCs w:val="24"/>
          <w:lang w:val="ro-RO" w:eastAsia="ar-SA"/>
        </w:rPr>
      </w:pPr>
    </w:p>
    <w:p w14:paraId="7252AFEF" w14:textId="77777777" w:rsidR="00E546F4" w:rsidRPr="00450E57" w:rsidRDefault="008F3D07" w:rsidP="00BA7E46">
      <w:pPr>
        <w:pStyle w:val="Corptext"/>
        <w:tabs>
          <w:tab w:val="left" w:pos="6300"/>
        </w:tabs>
        <w:spacing w:after="120" w:line="280" w:lineRule="exact"/>
        <w:ind w:left="0" w:right="798"/>
        <w:jc w:val="both"/>
        <w:rPr>
          <w:rFonts w:cs="Times New Roman"/>
          <w:b/>
        </w:rPr>
      </w:pPr>
      <w:r w:rsidRPr="00450E57">
        <w:rPr>
          <w:rFonts w:cs="Times New Roman"/>
        </w:rPr>
        <w:t xml:space="preserve">                  </w:t>
      </w:r>
      <w:r w:rsidR="00AC3C8F" w:rsidRPr="00450E57">
        <w:rPr>
          <w:rFonts w:cs="Times New Roman"/>
          <w:b/>
        </w:rPr>
        <w:t>Promit</w:t>
      </w:r>
      <w:r w:rsidR="00AC3C8F" w:rsidRPr="00450E57">
        <w:rPr>
          <w:rFonts w:cs="Times New Roman"/>
          <w:b/>
          <w:spacing w:val="-1"/>
        </w:rPr>
        <w:t>e</w:t>
      </w:r>
      <w:r w:rsidR="00AC3C8F" w:rsidRPr="00450E57">
        <w:rPr>
          <w:rFonts w:cs="Times New Roman"/>
          <w:b/>
        </w:rPr>
        <w:t xml:space="preserve">nt– </w:t>
      </w:r>
      <w:r w:rsidR="00AC3C8F" w:rsidRPr="00450E57">
        <w:rPr>
          <w:rFonts w:cs="Times New Roman"/>
          <w:b/>
          <w:spacing w:val="-1"/>
        </w:rPr>
        <w:t>ac</w:t>
      </w:r>
      <w:r w:rsidR="00AC3C8F" w:rsidRPr="00450E57">
        <w:rPr>
          <w:rFonts w:cs="Times New Roman"/>
          <w:b/>
        </w:rPr>
        <w:t>hi</w:t>
      </w:r>
      <w:r w:rsidR="00AC3C8F" w:rsidRPr="00450E57">
        <w:rPr>
          <w:rFonts w:cs="Times New Roman"/>
          <w:b/>
          <w:spacing w:val="1"/>
        </w:rPr>
        <w:t>z</w:t>
      </w:r>
      <w:r w:rsidR="00AC3C8F" w:rsidRPr="00450E57">
        <w:rPr>
          <w:rFonts w:cs="Times New Roman"/>
          <w:b/>
        </w:rPr>
        <w:t>ito</w:t>
      </w:r>
      <w:r w:rsidR="00AC3C8F" w:rsidRPr="00450E57">
        <w:rPr>
          <w:rFonts w:cs="Times New Roman"/>
          <w:b/>
          <w:spacing w:val="-1"/>
        </w:rPr>
        <w:t>r</w:t>
      </w:r>
      <w:r w:rsidR="00AC3C8F" w:rsidRPr="00450E57">
        <w:rPr>
          <w:rFonts w:cs="Times New Roman"/>
          <w:b/>
        </w:rPr>
        <w:t>,</w:t>
      </w:r>
      <w:r w:rsidR="00021A7A" w:rsidRPr="00450E57">
        <w:rPr>
          <w:rFonts w:cs="Times New Roman"/>
          <w:b/>
        </w:rPr>
        <w:t xml:space="preserve">                                            </w:t>
      </w:r>
      <w:r w:rsidR="00CE7D94" w:rsidRPr="00450E57">
        <w:rPr>
          <w:rFonts w:cs="Times New Roman"/>
          <w:b/>
        </w:rPr>
        <w:t xml:space="preserve">   </w:t>
      </w:r>
      <w:r w:rsidR="007E30FD" w:rsidRPr="00450E57">
        <w:rPr>
          <w:rFonts w:cs="Times New Roman"/>
          <w:b/>
        </w:rPr>
        <w:t xml:space="preserve"> </w:t>
      </w:r>
      <w:r w:rsidR="00021A7A" w:rsidRPr="00450E57">
        <w:rPr>
          <w:rFonts w:cs="Times New Roman"/>
          <w:b/>
        </w:rPr>
        <w:t xml:space="preserve"> </w:t>
      </w:r>
      <w:r w:rsidR="00AC3C8F" w:rsidRPr="00450E57">
        <w:rPr>
          <w:rFonts w:cs="Times New Roman"/>
          <w:b/>
        </w:rPr>
        <w:t>Promit</w:t>
      </w:r>
      <w:r w:rsidR="00AC3C8F" w:rsidRPr="00450E57">
        <w:rPr>
          <w:rFonts w:cs="Times New Roman"/>
          <w:b/>
          <w:spacing w:val="-1"/>
        </w:rPr>
        <w:t>e</w:t>
      </w:r>
      <w:r w:rsidR="00AC3C8F" w:rsidRPr="00450E57">
        <w:rPr>
          <w:rFonts w:cs="Times New Roman"/>
          <w:b/>
        </w:rPr>
        <w:t>nt–</w:t>
      </w:r>
      <w:r w:rsidR="00F57223" w:rsidRPr="00450E57">
        <w:rPr>
          <w:rFonts w:cs="Times New Roman"/>
          <w:b/>
        </w:rPr>
        <w:t>Executant</w:t>
      </w:r>
      <w:r w:rsidR="00AC3C8F" w:rsidRPr="00450E57">
        <w:rPr>
          <w:rFonts w:cs="Times New Roman"/>
          <w:b/>
        </w:rPr>
        <w:t>,</w:t>
      </w:r>
    </w:p>
    <w:p w14:paraId="693467B2" w14:textId="77777777" w:rsidR="001443DE" w:rsidRPr="00450E57" w:rsidRDefault="001443DE" w:rsidP="0071740F">
      <w:pPr>
        <w:pStyle w:val="bodytext120"/>
        <w:shd w:val="clear" w:color="auto" w:fill="auto"/>
        <w:spacing w:line="240" w:lineRule="auto"/>
        <w:ind w:left="284"/>
        <w:rPr>
          <w:sz w:val="24"/>
          <w:szCs w:val="24"/>
          <w:lang w:val="en-US"/>
        </w:rPr>
      </w:pPr>
    </w:p>
    <w:p w14:paraId="1A7B0BE1"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 xml:space="preserve">                   Sectorul 2 al                         </w:t>
      </w:r>
      <w:r w:rsidR="001443DE" w:rsidRPr="00450E57">
        <w:rPr>
          <w:sz w:val="24"/>
          <w:szCs w:val="24"/>
          <w:lang w:val="en-US"/>
        </w:rPr>
        <w:t xml:space="preserve">     </w:t>
      </w:r>
      <w:r w:rsidR="00230C9C">
        <w:rPr>
          <w:sz w:val="24"/>
          <w:szCs w:val="24"/>
        </w:rPr>
        <w:t xml:space="preserve"> </w:t>
      </w:r>
    </w:p>
    <w:p w14:paraId="7D838602" w14:textId="77777777" w:rsidR="0071740F" w:rsidRPr="00450E57" w:rsidRDefault="0071740F" w:rsidP="00273248">
      <w:pPr>
        <w:pStyle w:val="bodytext120"/>
        <w:shd w:val="clear" w:color="auto" w:fill="auto"/>
        <w:spacing w:line="240" w:lineRule="auto"/>
        <w:ind w:left="284"/>
        <w:rPr>
          <w:sz w:val="24"/>
          <w:szCs w:val="24"/>
          <w:lang w:val="en-US"/>
        </w:rPr>
      </w:pPr>
      <w:r w:rsidRPr="00450E57">
        <w:rPr>
          <w:sz w:val="24"/>
          <w:szCs w:val="24"/>
          <w:lang w:val="en-US"/>
        </w:rPr>
        <w:t xml:space="preserve">          Municipiului Bucureşti                        </w:t>
      </w:r>
      <w:r w:rsidR="004F39B7" w:rsidRPr="00450E57">
        <w:rPr>
          <w:sz w:val="24"/>
          <w:szCs w:val="24"/>
          <w:lang w:val="en-US"/>
        </w:rPr>
        <w:t xml:space="preserve">                   </w:t>
      </w:r>
      <w:r w:rsidRPr="00450E57">
        <w:rPr>
          <w:sz w:val="24"/>
          <w:szCs w:val="24"/>
          <w:lang w:val="en-US"/>
        </w:rPr>
        <w:t xml:space="preserve"> </w:t>
      </w:r>
      <w:r w:rsidR="003D734F" w:rsidRPr="00450E57">
        <w:rPr>
          <w:sz w:val="24"/>
          <w:szCs w:val="24"/>
          <w:lang w:val="en-US"/>
        </w:rPr>
        <w:t xml:space="preserve">        </w:t>
      </w:r>
      <w:r w:rsidR="00230C9C">
        <w:rPr>
          <w:sz w:val="24"/>
          <w:szCs w:val="24"/>
        </w:rPr>
        <w:t xml:space="preserve"> </w:t>
      </w:r>
      <w:r w:rsidRPr="00450E57">
        <w:rPr>
          <w:sz w:val="24"/>
          <w:szCs w:val="24"/>
          <w:lang w:val="en-US"/>
        </w:rPr>
        <w:t xml:space="preserve">   </w:t>
      </w:r>
    </w:p>
    <w:p w14:paraId="39B901AC"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r w:rsidR="004F39B7" w:rsidRPr="00450E57">
        <w:rPr>
          <w:sz w:val="24"/>
          <w:szCs w:val="24"/>
          <w:lang w:val="en-US"/>
        </w:rPr>
        <w:t xml:space="preserve">      </w:t>
      </w:r>
      <w:r w:rsidR="00230C9C">
        <w:rPr>
          <w:sz w:val="24"/>
          <w:szCs w:val="24"/>
          <w:lang w:val="en-US"/>
        </w:rPr>
        <w:t xml:space="preserve"> </w:t>
      </w:r>
      <w:r w:rsidRPr="00450E57">
        <w:rPr>
          <w:sz w:val="24"/>
          <w:szCs w:val="24"/>
          <w:lang w:val="en-US"/>
        </w:rPr>
        <w:t xml:space="preserve">         </w:t>
      </w:r>
    </w:p>
    <w:p w14:paraId="09820292" w14:textId="77777777" w:rsidR="0071740F" w:rsidRPr="00450E57" w:rsidRDefault="0071740F" w:rsidP="000108C5">
      <w:pPr>
        <w:pStyle w:val="bodytext120"/>
        <w:shd w:val="clear" w:color="auto" w:fill="auto"/>
        <w:tabs>
          <w:tab w:val="left" w:pos="720"/>
          <w:tab w:val="left" w:pos="6765"/>
        </w:tabs>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5BA961C5" w14:textId="77777777" w:rsidR="00F642D5" w:rsidRPr="00450E57" w:rsidRDefault="00F642D5" w:rsidP="000108C5">
      <w:pPr>
        <w:pStyle w:val="bodytext120"/>
        <w:shd w:val="clear" w:color="auto" w:fill="auto"/>
        <w:tabs>
          <w:tab w:val="left" w:pos="720"/>
          <w:tab w:val="left" w:pos="6765"/>
        </w:tabs>
        <w:spacing w:line="240" w:lineRule="auto"/>
        <w:ind w:left="284"/>
        <w:rPr>
          <w:sz w:val="24"/>
          <w:szCs w:val="24"/>
          <w:lang w:val="en-US"/>
        </w:rPr>
      </w:pPr>
    </w:p>
    <w:p w14:paraId="0C18AE64"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ab/>
        <w:t xml:space="preserve">             PRIMAR</w:t>
      </w:r>
      <w:r w:rsidR="000108C5" w:rsidRPr="00450E57">
        <w:t xml:space="preserve">  </w:t>
      </w:r>
      <w:r w:rsidR="00F642D5" w:rsidRPr="00450E57">
        <w:tab/>
      </w:r>
      <w:r w:rsidR="00F642D5" w:rsidRPr="00450E57">
        <w:tab/>
      </w:r>
      <w:r w:rsidR="00F642D5" w:rsidRPr="00450E57">
        <w:tab/>
      </w:r>
      <w:r w:rsidR="00F642D5" w:rsidRPr="00450E57">
        <w:tab/>
        <w:t xml:space="preserve">           </w:t>
      </w:r>
      <w:r w:rsidR="00230C9C">
        <w:rPr>
          <w:sz w:val="24"/>
          <w:szCs w:val="24"/>
        </w:rPr>
        <w:t xml:space="preserve"> </w:t>
      </w:r>
    </w:p>
    <w:p w14:paraId="29E6F46B" w14:textId="77777777" w:rsidR="00D47057"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lastRenderedPageBreak/>
        <w:t xml:space="preserve">            </w:t>
      </w:r>
      <w:r w:rsidR="00230C9C">
        <w:rPr>
          <w:sz w:val="24"/>
          <w:szCs w:val="24"/>
          <w:lang w:val="en-US"/>
        </w:rPr>
        <w:t xml:space="preserve"> </w:t>
      </w:r>
      <w:r w:rsidR="00F642D5" w:rsidRPr="00450E57">
        <w:rPr>
          <w:sz w:val="24"/>
          <w:szCs w:val="24"/>
        </w:rPr>
        <w:t xml:space="preserve"> </w:t>
      </w:r>
      <w:r w:rsidR="00F642D5" w:rsidRPr="00450E57">
        <w:rPr>
          <w:sz w:val="24"/>
          <w:szCs w:val="24"/>
        </w:rPr>
        <w:tab/>
      </w:r>
      <w:r w:rsidR="00F642D5" w:rsidRPr="00450E57">
        <w:rPr>
          <w:sz w:val="24"/>
          <w:szCs w:val="24"/>
        </w:rPr>
        <w:tab/>
      </w:r>
      <w:r w:rsidR="00F642D5" w:rsidRPr="00450E57">
        <w:rPr>
          <w:sz w:val="24"/>
          <w:szCs w:val="24"/>
        </w:rPr>
        <w:tab/>
      </w:r>
      <w:r w:rsidR="00F642D5" w:rsidRPr="00450E57">
        <w:rPr>
          <w:sz w:val="24"/>
          <w:szCs w:val="24"/>
        </w:rPr>
        <w:tab/>
        <w:t xml:space="preserve">  </w:t>
      </w:r>
      <w:r w:rsidR="00230C9C">
        <w:rPr>
          <w:sz w:val="24"/>
          <w:szCs w:val="24"/>
        </w:rPr>
        <w:t xml:space="preserve">                                  </w:t>
      </w:r>
      <w:r w:rsidR="00F642D5" w:rsidRPr="00450E57">
        <w:rPr>
          <w:sz w:val="24"/>
          <w:szCs w:val="24"/>
        </w:rPr>
        <w:t xml:space="preserve">   </w:t>
      </w:r>
      <w:r w:rsidR="00230C9C">
        <w:rPr>
          <w:sz w:val="24"/>
          <w:szCs w:val="24"/>
        </w:rPr>
        <w:t xml:space="preserve"> </w:t>
      </w:r>
    </w:p>
    <w:p w14:paraId="1C3B684B" w14:textId="77777777" w:rsidR="00D47057" w:rsidRPr="00450E57" w:rsidRDefault="00F642D5" w:rsidP="00F642D5">
      <w:pPr>
        <w:pStyle w:val="bodytext120"/>
        <w:shd w:val="clear" w:color="auto" w:fill="auto"/>
        <w:spacing w:line="240" w:lineRule="auto"/>
        <w:ind w:left="5324" w:firstLine="436"/>
        <w:rPr>
          <w:sz w:val="24"/>
          <w:szCs w:val="24"/>
          <w:lang w:val="en-US"/>
        </w:rPr>
      </w:pPr>
      <w:r w:rsidRPr="00450E57">
        <w:rPr>
          <w:sz w:val="24"/>
          <w:szCs w:val="24"/>
        </w:rPr>
        <w:t xml:space="preserve">     </w:t>
      </w:r>
      <w:r w:rsidR="00230C9C">
        <w:rPr>
          <w:sz w:val="24"/>
          <w:szCs w:val="24"/>
        </w:rPr>
        <w:t xml:space="preserve"> </w:t>
      </w:r>
    </w:p>
    <w:p w14:paraId="2E1CBA4C"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 xml:space="preserve">                                              </w:t>
      </w:r>
    </w:p>
    <w:p w14:paraId="1F23C02A" w14:textId="77777777" w:rsidR="00273248" w:rsidRPr="00450E57" w:rsidRDefault="00013DE8" w:rsidP="00273248">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398FDAD5" w14:textId="77777777" w:rsidR="00C121A9" w:rsidRPr="00450E57" w:rsidRDefault="00273248" w:rsidP="00F642D5">
      <w:pPr>
        <w:pStyle w:val="DefaultText"/>
        <w:ind w:firstLine="720"/>
        <w:jc w:val="both"/>
        <w:rPr>
          <w:rFonts w:ascii="Times New Roman" w:hAnsi="Times New Roman" w:cs="Times New Roman"/>
          <w:b/>
        </w:rPr>
      </w:pPr>
      <w:r w:rsidRPr="00450E57">
        <w:rPr>
          <w:rFonts w:ascii="Times New Roman" w:hAnsi="Times New Roman" w:cs="Times New Roman"/>
          <w:b/>
          <w:lang w:val="ro-RO"/>
        </w:rPr>
        <w:t>Direcția Economică,</w:t>
      </w:r>
      <w:r w:rsidRPr="00450E57">
        <w:rPr>
          <w:rFonts w:ascii="Times New Roman" w:hAnsi="Times New Roman" w:cs="Times New Roman"/>
          <w:b/>
        </w:rPr>
        <w:t xml:space="preserve"> </w:t>
      </w:r>
      <w:r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0119C4" w:rsidRPr="00450E57">
        <w:rPr>
          <w:rFonts w:ascii="Times New Roman" w:hAnsi="Times New Roman" w:cs="Times New Roman"/>
          <w:b/>
        </w:rPr>
        <w:t xml:space="preserve"> </w:t>
      </w:r>
      <w:r w:rsidR="00230C9C">
        <w:rPr>
          <w:rFonts w:ascii="Times New Roman" w:hAnsi="Times New Roman" w:cs="Times New Roman"/>
          <w:b/>
        </w:rPr>
        <w:t xml:space="preserve"> </w:t>
      </w:r>
      <w:r w:rsidRPr="00450E57">
        <w:rPr>
          <w:rFonts w:ascii="Times New Roman" w:hAnsi="Times New Roman" w:cs="Times New Roman"/>
          <w:b/>
        </w:rPr>
        <w:tab/>
      </w:r>
      <w:r w:rsidR="00013DE8" w:rsidRPr="00450E57">
        <w:rPr>
          <w:rFonts w:ascii="Times New Roman" w:hAnsi="Times New Roman" w:cs="Times New Roman"/>
          <w:b/>
        </w:rPr>
        <w:t xml:space="preserve">  </w:t>
      </w:r>
    </w:p>
    <w:p w14:paraId="5ECAF378" w14:textId="77777777" w:rsidR="00F642D5" w:rsidRPr="00450E57" w:rsidRDefault="00C121A9" w:rsidP="00F642D5">
      <w:pPr>
        <w:pStyle w:val="DefaultText"/>
        <w:ind w:firstLine="720"/>
        <w:jc w:val="both"/>
        <w:rPr>
          <w:rFonts w:ascii="Times New Roman" w:hAnsi="Times New Roman" w:cs="Times New Roman"/>
          <w:b/>
        </w:rPr>
      </w:pPr>
      <w:r w:rsidRPr="00450E57">
        <w:rPr>
          <w:rFonts w:ascii="Times New Roman" w:hAnsi="Times New Roman" w:cs="Times New Roman"/>
          <w:b/>
        </w:rPr>
        <w:t xml:space="preserve">  </w:t>
      </w:r>
      <w:r w:rsidR="00273248" w:rsidRPr="00450E57">
        <w:rPr>
          <w:rFonts w:ascii="Times New Roman" w:hAnsi="Times New Roman" w:cs="Times New Roman"/>
          <w:b/>
        </w:rPr>
        <w:t>Director Executiv,</w:t>
      </w:r>
      <w:r w:rsidR="00BC5F4E" w:rsidRPr="00450E57">
        <w:rPr>
          <w:rFonts w:ascii="Times New Roman" w:hAnsi="Times New Roman" w:cs="Times New Roman"/>
          <w:b/>
        </w:rPr>
        <w:t xml:space="preserve"> </w:t>
      </w:r>
      <w:r w:rsidR="00273248"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F642D5" w:rsidRPr="00450E57">
        <w:rPr>
          <w:rFonts w:ascii="Times New Roman" w:hAnsi="Times New Roman" w:cs="Times New Roman"/>
          <w:b/>
        </w:rPr>
        <w:tab/>
      </w:r>
      <w:r w:rsidR="00230C9C">
        <w:rPr>
          <w:rFonts w:ascii="Times New Roman" w:hAnsi="Times New Roman" w:cs="Times New Roman"/>
          <w:b/>
        </w:rPr>
        <w:t xml:space="preserve"> </w:t>
      </w:r>
      <w:r w:rsidR="00273248" w:rsidRPr="00450E57">
        <w:rPr>
          <w:rFonts w:ascii="Times New Roman" w:hAnsi="Times New Roman" w:cs="Times New Roman"/>
          <w:b/>
        </w:rPr>
        <w:tab/>
      </w:r>
      <w:r w:rsidR="00273248" w:rsidRPr="00450E57">
        <w:rPr>
          <w:rFonts w:ascii="Times New Roman" w:hAnsi="Times New Roman" w:cs="Times New Roman"/>
          <w:b/>
        </w:rPr>
        <w:tab/>
      </w:r>
    </w:p>
    <w:p w14:paraId="2AEB377C" w14:textId="77777777" w:rsidR="000119C4" w:rsidRPr="00450E57" w:rsidRDefault="00230C9C" w:rsidP="0071740F">
      <w:pPr>
        <w:pStyle w:val="bodytext120"/>
        <w:shd w:val="clear" w:color="auto" w:fill="auto"/>
        <w:spacing w:line="240" w:lineRule="auto"/>
        <w:ind w:left="284"/>
        <w:rPr>
          <w:sz w:val="24"/>
          <w:szCs w:val="24"/>
          <w:lang w:val="en-US"/>
        </w:rPr>
      </w:pPr>
      <w:r>
        <w:rPr>
          <w:sz w:val="24"/>
          <w:szCs w:val="24"/>
          <w:lang w:val="en-US"/>
        </w:rPr>
        <w:t xml:space="preserve"> </w:t>
      </w:r>
    </w:p>
    <w:p w14:paraId="1CBC5150" w14:textId="77777777" w:rsidR="0071740F" w:rsidRPr="00450E57" w:rsidRDefault="000108C5" w:rsidP="0071740F">
      <w:pPr>
        <w:pStyle w:val="bodytext120"/>
        <w:shd w:val="clear" w:color="auto" w:fill="auto"/>
        <w:spacing w:line="240" w:lineRule="auto"/>
        <w:ind w:left="284"/>
        <w:rPr>
          <w:sz w:val="24"/>
          <w:szCs w:val="24"/>
          <w:lang w:val="en-US"/>
        </w:rPr>
      </w:pPr>
      <w:r w:rsidRPr="00450E57">
        <w:rPr>
          <w:sz w:val="24"/>
          <w:szCs w:val="24"/>
          <w:lang w:val="en-US"/>
        </w:rPr>
        <w:tab/>
      </w:r>
    </w:p>
    <w:p w14:paraId="7F88258D" w14:textId="77777777" w:rsidR="0071740F" w:rsidRPr="00450E57" w:rsidRDefault="0071740F" w:rsidP="0071740F">
      <w:pPr>
        <w:pStyle w:val="bodytext120"/>
        <w:shd w:val="clear" w:color="auto" w:fill="auto"/>
        <w:spacing w:line="240" w:lineRule="auto"/>
        <w:ind w:left="5948" w:firstLine="424"/>
        <w:rPr>
          <w:sz w:val="24"/>
          <w:szCs w:val="24"/>
          <w:lang w:val="en-US"/>
        </w:rPr>
      </w:pPr>
      <w:r w:rsidRPr="00450E57">
        <w:rPr>
          <w:sz w:val="24"/>
          <w:szCs w:val="24"/>
          <w:lang w:val="en-US"/>
        </w:rPr>
        <w:t xml:space="preserve">     </w:t>
      </w:r>
    </w:p>
    <w:p w14:paraId="25159AF8" w14:textId="77777777" w:rsidR="00F642D5" w:rsidRPr="00450E57" w:rsidRDefault="0071740F" w:rsidP="00F642D5">
      <w:pPr>
        <w:pStyle w:val="bodytext120"/>
        <w:shd w:val="clear" w:color="auto" w:fill="auto"/>
        <w:spacing w:line="240" w:lineRule="auto"/>
        <w:rPr>
          <w:sz w:val="24"/>
          <w:szCs w:val="24"/>
        </w:rPr>
      </w:pPr>
      <w:r w:rsidRPr="00450E57">
        <w:rPr>
          <w:sz w:val="24"/>
          <w:szCs w:val="24"/>
          <w:lang w:val="en-US"/>
        </w:rPr>
        <w:t xml:space="preserve"> Direcţia Achiziţii </w:t>
      </w:r>
      <w:r w:rsidR="00230C9C">
        <w:rPr>
          <w:sz w:val="24"/>
          <w:szCs w:val="24"/>
          <w:lang w:val="en-US"/>
        </w:rPr>
        <w:t xml:space="preserve"> </w:t>
      </w:r>
      <w:r w:rsidRPr="00450E57">
        <w:rPr>
          <w:sz w:val="24"/>
          <w:szCs w:val="24"/>
          <w:lang w:val="en-US"/>
        </w:rPr>
        <w:t xml:space="preserve"> Publice</w:t>
      </w:r>
      <w:r w:rsidR="00D47057" w:rsidRPr="00450E57">
        <w:rPr>
          <w:sz w:val="24"/>
          <w:szCs w:val="24"/>
          <w:lang w:val="en-US"/>
        </w:rPr>
        <w:tab/>
      </w:r>
      <w:r w:rsidR="00F642D5" w:rsidRPr="00450E57">
        <w:rPr>
          <w:sz w:val="24"/>
          <w:szCs w:val="24"/>
          <w:lang w:val="en-US"/>
        </w:rPr>
        <w:tab/>
      </w:r>
      <w:r w:rsidR="00F642D5" w:rsidRPr="00450E57">
        <w:rPr>
          <w:sz w:val="24"/>
          <w:szCs w:val="24"/>
          <w:lang w:val="en-US"/>
        </w:rPr>
        <w:tab/>
      </w:r>
      <w:r w:rsidR="00F642D5" w:rsidRPr="00450E57">
        <w:rPr>
          <w:sz w:val="24"/>
          <w:szCs w:val="24"/>
          <w:lang w:val="en-US"/>
        </w:rPr>
        <w:tab/>
      </w:r>
      <w:r w:rsidR="00C121A9" w:rsidRPr="00450E57">
        <w:rPr>
          <w:sz w:val="24"/>
          <w:szCs w:val="24"/>
          <w:lang w:val="en-US"/>
        </w:rPr>
        <w:t xml:space="preserve">    </w:t>
      </w:r>
      <w:r w:rsidR="00230C9C">
        <w:rPr>
          <w:sz w:val="24"/>
          <w:szCs w:val="24"/>
        </w:rPr>
        <w:t xml:space="preserve"> </w:t>
      </w:r>
    </w:p>
    <w:p w14:paraId="48E6E29A" w14:textId="77777777" w:rsidR="00F642D5" w:rsidRDefault="00C121A9" w:rsidP="00230C9C">
      <w:pPr>
        <w:pStyle w:val="bodytext120"/>
        <w:shd w:val="clear" w:color="auto" w:fill="auto"/>
        <w:spacing w:line="240" w:lineRule="auto"/>
        <w:rPr>
          <w:sz w:val="24"/>
          <w:szCs w:val="24"/>
          <w:lang w:val="en-US"/>
        </w:rPr>
      </w:pPr>
      <w:r w:rsidRPr="00450E57">
        <w:rPr>
          <w:sz w:val="24"/>
          <w:szCs w:val="24"/>
          <w:lang w:val="en-US"/>
        </w:rPr>
        <w:t xml:space="preserve">         </w:t>
      </w:r>
      <w:r w:rsidR="00230C9C">
        <w:rPr>
          <w:sz w:val="24"/>
          <w:szCs w:val="24"/>
          <w:lang w:val="en-US"/>
        </w:rPr>
        <w:t xml:space="preserve"> </w:t>
      </w:r>
    </w:p>
    <w:p w14:paraId="5C9004DC" w14:textId="77777777" w:rsidR="00230C9C" w:rsidRDefault="00230C9C" w:rsidP="00230C9C">
      <w:pPr>
        <w:pStyle w:val="bodytext120"/>
        <w:shd w:val="clear" w:color="auto" w:fill="auto"/>
        <w:spacing w:line="240" w:lineRule="auto"/>
        <w:rPr>
          <w:sz w:val="24"/>
          <w:szCs w:val="24"/>
          <w:lang w:val="en-US"/>
        </w:rPr>
      </w:pPr>
    </w:p>
    <w:p w14:paraId="1C1760BD" w14:textId="77777777" w:rsidR="00230C9C" w:rsidRPr="00450E57" w:rsidRDefault="00230C9C" w:rsidP="00230C9C">
      <w:pPr>
        <w:pStyle w:val="bodytext120"/>
        <w:shd w:val="clear" w:color="auto" w:fill="auto"/>
        <w:spacing w:line="240" w:lineRule="auto"/>
        <w:rPr>
          <w:sz w:val="24"/>
          <w:szCs w:val="24"/>
        </w:rPr>
      </w:pPr>
      <w:r>
        <w:rPr>
          <w:sz w:val="24"/>
          <w:szCs w:val="24"/>
        </w:rPr>
        <w:t>Direcția Generală Programe de Dezvoltare Urbană și Fonduri Europene</w:t>
      </w:r>
    </w:p>
    <w:p w14:paraId="47E6ECF4" w14:textId="77777777" w:rsidR="00013DE8" w:rsidRPr="00450E57" w:rsidRDefault="00013DE8" w:rsidP="00273248">
      <w:pPr>
        <w:pStyle w:val="bodytext120"/>
        <w:shd w:val="clear" w:color="auto" w:fill="auto"/>
        <w:spacing w:line="240" w:lineRule="auto"/>
        <w:ind w:left="284"/>
        <w:rPr>
          <w:sz w:val="24"/>
          <w:szCs w:val="24"/>
          <w:lang w:val="en-US"/>
        </w:rPr>
      </w:pPr>
    </w:p>
    <w:p w14:paraId="011D329F" w14:textId="77777777" w:rsidR="00F642D5" w:rsidRPr="00450E57" w:rsidRDefault="00F642D5" w:rsidP="00273248">
      <w:pPr>
        <w:pStyle w:val="bodytext120"/>
        <w:shd w:val="clear" w:color="auto" w:fill="auto"/>
        <w:spacing w:line="240" w:lineRule="auto"/>
        <w:ind w:left="284"/>
        <w:rPr>
          <w:sz w:val="24"/>
          <w:szCs w:val="24"/>
          <w:lang w:val="en-US"/>
        </w:rPr>
      </w:pPr>
    </w:p>
    <w:p w14:paraId="582BB967" w14:textId="77777777" w:rsidR="000119C4" w:rsidRPr="00450E57" w:rsidRDefault="000119C4" w:rsidP="00273248">
      <w:pPr>
        <w:pStyle w:val="bodytext120"/>
        <w:shd w:val="clear" w:color="auto" w:fill="auto"/>
        <w:spacing w:line="240" w:lineRule="auto"/>
        <w:ind w:left="284"/>
        <w:rPr>
          <w:sz w:val="24"/>
          <w:szCs w:val="24"/>
          <w:lang w:val="en-US"/>
        </w:rPr>
      </w:pPr>
    </w:p>
    <w:p w14:paraId="207494BD" w14:textId="77777777" w:rsidR="0071740F" w:rsidRPr="00450E57" w:rsidRDefault="000119C4" w:rsidP="00273248">
      <w:pPr>
        <w:pStyle w:val="bodytext120"/>
        <w:shd w:val="clear" w:color="auto" w:fill="auto"/>
        <w:spacing w:line="240" w:lineRule="auto"/>
        <w:ind w:left="284"/>
        <w:rPr>
          <w:sz w:val="24"/>
          <w:szCs w:val="24"/>
          <w:lang w:val="en-US"/>
        </w:rPr>
      </w:pPr>
      <w:r w:rsidRPr="00450E57">
        <w:rPr>
          <w:sz w:val="24"/>
          <w:szCs w:val="24"/>
          <w:lang w:val="en-US"/>
        </w:rPr>
        <w:t xml:space="preserve"> </w:t>
      </w:r>
      <w:r w:rsidR="0071740F" w:rsidRPr="00450E57">
        <w:rPr>
          <w:sz w:val="24"/>
          <w:szCs w:val="24"/>
          <w:lang w:val="en-US"/>
        </w:rPr>
        <w:t>Servi</w:t>
      </w:r>
      <w:r w:rsidR="008F5E71" w:rsidRPr="00450E57">
        <w:rPr>
          <w:sz w:val="24"/>
          <w:szCs w:val="24"/>
          <w:lang w:val="en-US"/>
        </w:rPr>
        <w:t>c</w:t>
      </w:r>
      <w:r w:rsidR="0071740F" w:rsidRPr="00450E57">
        <w:rPr>
          <w:sz w:val="24"/>
          <w:szCs w:val="24"/>
          <w:lang w:val="en-US"/>
        </w:rPr>
        <w:t>iul Achiziţii Publice</w:t>
      </w:r>
      <w:r w:rsidR="003D13E5" w:rsidRPr="00450E57">
        <w:rPr>
          <w:sz w:val="24"/>
          <w:szCs w:val="24"/>
        </w:rPr>
        <w:t xml:space="preserve"> </w:t>
      </w:r>
      <w:r w:rsidR="00C121A9" w:rsidRPr="00450E57">
        <w:rPr>
          <w:sz w:val="24"/>
          <w:szCs w:val="24"/>
        </w:rPr>
        <w:tab/>
      </w:r>
      <w:r w:rsidR="00C121A9" w:rsidRPr="00450E57">
        <w:rPr>
          <w:sz w:val="24"/>
          <w:szCs w:val="24"/>
        </w:rPr>
        <w:tab/>
      </w:r>
      <w:r w:rsidR="00C121A9" w:rsidRPr="00450E57">
        <w:rPr>
          <w:sz w:val="24"/>
          <w:szCs w:val="24"/>
        </w:rPr>
        <w:tab/>
      </w:r>
      <w:r w:rsidR="00C121A9" w:rsidRPr="00450E57">
        <w:rPr>
          <w:sz w:val="24"/>
          <w:szCs w:val="24"/>
        </w:rPr>
        <w:tab/>
      </w:r>
      <w:r w:rsidR="00230C9C">
        <w:rPr>
          <w:sz w:val="24"/>
          <w:szCs w:val="24"/>
        </w:rPr>
        <w:t xml:space="preserve"> </w:t>
      </w:r>
    </w:p>
    <w:p w14:paraId="337AE051" w14:textId="77777777" w:rsidR="0071740F" w:rsidRPr="00450E57" w:rsidRDefault="0071740F" w:rsidP="00273248">
      <w:pPr>
        <w:pStyle w:val="bodytext120"/>
        <w:shd w:val="clear" w:color="auto" w:fill="auto"/>
        <w:spacing w:line="240" w:lineRule="auto"/>
        <w:ind w:left="284"/>
        <w:rPr>
          <w:sz w:val="24"/>
          <w:szCs w:val="24"/>
          <w:lang w:val="en-US"/>
        </w:rPr>
      </w:pPr>
      <w:r w:rsidRPr="00450E57">
        <w:rPr>
          <w:sz w:val="24"/>
          <w:szCs w:val="24"/>
          <w:lang w:val="en-US"/>
        </w:rPr>
        <w:t xml:space="preserve">               </w:t>
      </w:r>
      <w:r w:rsidR="000119C4" w:rsidRPr="00450E57">
        <w:rPr>
          <w:sz w:val="24"/>
          <w:szCs w:val="24"/>
          <w:lang w:val="en-US"/>
        </w:rPr>
        <w:t>Șef serviciu,</w:t>
      </w:r>
      <w:r w:rsidR="00C121A9" w:rsidRPr="00450E57">
        <w:rPr>
          <w:sz w:val="24"/>
          <w:szCs w:val="24"/>
        </w:rPr>
        <w:tab/>
      </w:r>
      <w:r w:rsidR="00C121A9" w:rsidRPr="00450E57">
        <w:rPr>
          <w:sz w:val="24"/>
          <w:szCs w:val="24"/>
        </w:rPr>
        <w:tab/>
      </w:r>
      <w:r w:rsidR="00C121A9" w:rsidRPr="00450E57">
        <w:rPr>
          <w:sz w:val="24"/>
          <w:szCs w:val="24"/>
        </w:rPr>
        <w:tab/>
      </w:r>
      <w:r w:rsidR="00C121A9" w:rsidRPr="00450E57">
        <w:rPr>
          <w:sz w:val="24"/>
          <w:szCs w:val="24"/>
        </w:rPr>
        <w:tab/>
      </w:r>
      <w:r w:rsidR="00C121A9" w:rsidRPr="00450E57">
        <w:rPr>
          <w:sz w:val="24"/>
          <w:szCs w:val="24"/>
        </w:rPr>
        <w:tab/>
      </w:r>
      <w:r w:rsidR="00230C9C">
        <w:rPr>
          <w:sz w:val="24"/>
          <w:szCs w:val="24"/>
        </w:rPr>
        <w:t xml:space="preserve"> </w:t>
      </w:r>
    </w:p>
    <w:p w14:paraId="0BFC4C1C" w14:textId="77777777" w:rsidR="00013DE8" w:rsidRPr="00450E57" w:rsidRDefault="00230C9C" w:rsidP="00013DE8">
      <w:pPr>
        <w:pStyle w:val="bodytext120"/>
        <w:shd w:val="clear" w:color="auto" w:fill="auto"/>
        <w:spacing w:line="240" w:lineRule="auto"/>
        <w:ind w:left="284"/>
        <w:rPr>
          <w:sz w:val="24"/>
          <w:szCs w:val="24"/>
          <w:lang w:val="en-US"/>
        </w:rPr>
      </w:pPr>
      <w:r>
        <w:rPr>
          <w:sz w:val="24"/>
          <w:szCs w:val="24"/>
          <w:lang w:val="en-US"/>
        </w:rPr>
        <w:t xml:space="preserve"> </w:t>
      </w:r>
    </w:p>
    <w:p w14:paraId="690088FD" w14:textId="77777777" w:rsidR="000119C4" w:rsidRPr="00450E57" w:rsidRDefault="000119C4" w:rsidP="00013DE8">
      <w:pPr>
        <w:pStyle w:val="bodytext120"/>
        <w:shd w:val="clear" w:color="auto" w:fill="auto"/>
        <w:spacing w:line="240" w:lineRule="auto"/>
        <w:ind w:left="284"/>
        <w:rPr>
          <w:sz w:val="24"/>
          <w:szCs w:val="24"/>
          <w:lang w:val="en-US"/>
        </w:rPr>
      </w:pPr>
    </w:p>
    <w:p w14:paraId="5494424D" w14:textId="77777777" w:rsidR="00D81988" w:rsidRPr="00450E57" w:rsidRDefault="00013DE8" w:rsidP="00013DE8">
      <w:pPr>
        <w:pStyle w:val="bodytext120"/>
        <w:shd w:val="clear" w:color="auto" w:fill="auto"/>
        <w:spacing w:line="240" w:lineRule="auto"/>
        <w:rPr>
          <w:sz w:val="24"/>
          <w:szCs w:val="24"/>
        </w:rPr>
      </w:pPr>
      <w:r w:rsidRPr="00450E57">
        <w:rPr>
          <w:sz w:val="24"/>
          <w:szCs w:val="24"/>
          <w:lang w:val="en-US"/>
        </w:rPr>
        <w:t xml:space="preserve">            </w:t>
      </w:r>
      <w:r w:rsidR="000119C4" w:rsidRPr="00450E57">
        <w:rPr>
          <w:sz w:val="24"/>
          <w:szCs w:val="24"/>
          <w:lang w:val="en-US"/>
        </w:rPr>
        <w:t xml:space="preserve">      </w:t>
      </w:r>
      <w:r w:rsidRPr="00450E57">
        <w:rPr>
          <w:sz w:val="24"/>
          <w:szCs w:val="24"/>
          <w:lang w:val="en-US"/>
        </w:rPr>
        <w:t xml:space="preserve">  Avizat CFP,</w:t>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14:paraId="56C06F7E" w14:textId="77777777" w:rsidR="00F642D5" w:rsidRPr="00450E57" w:rsidRDefault="00F642D5" w:rsidP="00FC749A">
      <w:pPr>
        <w:pStyle w:val="bodytext120"/>
        <w:shd w:val="clear" w:color="auto" w:fill="auto"/>
        <w:spacing w:line="240" w:lineRule="auto"/>
        <w:ind w:left="5760"/>
        <w:jc w:val="center"/>
        <w:rPr>
          <w:sz w:val="24"/>
          <w:szCs w:val="24"/>
        </w:rPr>
      </w:pPr>
    </w:p>
    <w:p w14:paraId="2F8227B7" w14:textId="77777777" w:rsidR="000119C4" w:rsidRPr="00450E57" w:rsidRDefault="000119C4" w:rsidP="00FC749A">
      <w:pPr>
        <w:pStyle w:val="bodytext120"/>
        <w:shd w:val="clear" w:color="auto" w:fill="auto"/>
        <w:spacing w:line="240" w:lineRule="auto"/>
        <w:ind w:left="5760"/>
        <w:jc w:val="center"/>
        <w:rPr>
          <w:sz w:val="24"/>
          <w:szCs w:val="24"/>
        </w:rPr>
      </w:pPr>
    </w:p>
    <w:p w14:paraId="2F3A6362"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 xml:space="preserve">             Avizat Legalitate                                                            </w:t>
      </w:r>
    </w:p>
    <w:p w14:paraId="6E038083" w14:textId="77777777" w:rsidR="0071740F" w:rsidRPr="00450E57" w:rsidRDefault="0071740F" w:rsidP="0071740F">
      <w:pPr>
        <w:pStyle w:val="bodytext120"/>
        <w:shd w:val="clear" w:color="auto" w:fill="auto"/>
        <w:spacing w:line="240" w:lineRule="auto"/>
        <w:ind w:left="284"/>
        <w:rPr>
          <w:sz w:val="24"/>
          <w:szCs w:val="24"/>
          <w:lang w:val="en-US"/>
        </w:rPr>
      </w:pPr>
      <w:r w:rsidRPr="00450E57">
        <w:rPr>
          <w:sz w:val="24"/>
          <w:szCs w:val="24"/>
          <w:lang w:val="en-US"/>
        </w:rPr>
        <w:t xml:space="preserve">          Sef Serviciu Juridic,                                                     </w:t>
      </w:r>
    </w:p>
    <w:p w14:paraId="17662099" w14:textId="77777777" w:rsidR="0071740F" w:rsidRPr="00450E57" w:rsidRDefault="00230C9C" w:rsidP="0071740F">
      <w:pPr>
        <w:pStyle w:val="bodytext120"/>
        <w:shd w:val="clear" w:color="auto" w:fill="auto"/>
        <w:spacing w:line="240" w:lineRule="auto"/>
        <w:ind w:left="284"/>
        <w:rPr>
          <w:sz w:val="24"/>
          <w:szCs w:val="24"/>
          <w:lang w:val="en-US"/>
        </w:rPr>
      </w:pPr>
      <w:r>
        <w:rPr>
          <w:sz w:val="24"/>
          <w:szCs w:val="24"/>
          <w:lang w:val="en-US"/>
        </w:rPr>
        <w:t xml:space="preserve"> </w:t>
      </w:r>
    </w:p>
    <w:p w14:paraId="43FD3C90" w14:textId="77777777" w:rsidR="0046122A" w:rsidRPr="00450E57" w:rsidRDefault="0046122A" w:rsidP="0071740F">
      <w:pPr>
        <w:rPr>
          <w:rFonts w:ascii="Times New Roman" w:eastAsia="Times New Roman" w:hAnsi="Times New Roman" w:cs="Times New Roman"/>
          <w:sz w:val="24"/>
          <w:szCs w:val="24"/>
        </w:rPr>
      </w:pPr>
    </w:p>
    <w:p w14:paraId="650935E1" w14:textId="77777777" w:rsidR="0046122A" w:rsidRPr="00450E57" w:rsidRDefault="0046122A" w:rsidP="0046122A">
      <w:pPr>
        <w:rPr>
          <w:rFonts w:ascii="Times New Roman" w:eastAsia="Times New Roman" w:hAnsi="Times New Roman" w:cs="Times New Roman"/>
          <w:sz w:val="24"/>
          <w:szCs w:val="24"/>
        </w:rPr>
      </w:pPr>
    </w:p>
    <w:p w14:paraId="2D64E336" w14:textId="77777777" w:rsidR="000119C4" w:rsidRPr="00450E57" w:rsidRDefault="000119C4" w:rsidP="0046122A">
      <w:pPr>
        <w:rPr>
          <w:rFonts w:ascii="Times New Roman" w:eastAsia="Times New Roman" w:hAnsi="Times New Roman" w:cs="Times New Roman"/>
          <w:sz w:val="24"/>
          <w:szCs w:val="24"/>
        </w:rPr>
      </w:pPr>
    </w:p>
    <w:p w14:paraId="126D6CBB" w14:textId="77777777" w:rsidR="000119C4" w:rsidRPr="00450E57" w:rsidRDefault="000119C4" w:rsidP="0046122A">
      <w:pPr>
        <w:rPr>
          <w:rFonts w:ascii="Times New Roman" w:eastAsia="Times New Roman" w:hAnsi="Times New Roman" w:cs="Times New Roman"/>
          <w:sz w:val="24"/>
          <w:szCs w:val="24"/>
        </w:rPr>
      </w:pPr>
    </w:p>
    <w:p w14:paraId="0AF0FACF" w14:textId="77777777" w:rsidR="000119C4" w:rsidRPr="00450E57" w:rsidRDefault="000119C4" w:rsidP="0046122A">
      <w:pPr>
        <w:rPr>
          <w:rFonts w:ascii="Times New Roman" w:eastAsia="Times New Roman" w:hAnsi="Times New Roman" w:cs="Times New Roman"/>
          <w:sz w:val="24"/>
          <w:szCs w:val="24"/>
        </w:rPr>
      </w:pPr>
    </w:p>
    <w:p w14:paraId="59D28581" w14:textId="77777777" w:rsidR="00A5325B" w:rsidRPr="00450E57" w:rsidRDefault="00230C9C" w:rsidP="0069601E">
      <w:pPr>
        <w:jc w:val="center"/>
        <w:rPr>
          <w:rFonts w:cs="Times New Roman"/>
        </w:rPr>
      </w:pPr>
      <w:r>
        <w:rPr>
          <w:rFonts w:ascii="Times New Roman" w:eastAsia="Times New Roman" w:hAnsi="Times New Roman" w:cs="Times New Roman"/>
          <w:b/>
          <w:sz w:val="24"/>
          <w:szCs w:val="24"/>
        </w:rPr>
        <w:t xml:space="preserve"> </w:t>
      </w:r>
    </w:p>
    <w:sectPr w:rsidR="00A5325B" w:rsidRPr="00450E57" w:rsidSect="00AC3C8F">
      <w:footerReference w:type="default" r:id="rId7"/>
      <w:pgSz w:w="11907" w:h="16860"/>
      <w:pgMar w:top="480" w:right="1020" w:bottom="1530" w:left="940" w:header="0" w:footer="10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A899C" w14:textId="77777777" w:rsidR="008D42DF" w:rsidRDefault="008D42DF">
      <w:r>
        <w:separator/>
      </w:r>
    </w:p>
  </w:endnote>
  <w:endnote w:type="continuationSeparator" w:id="0">
    <w:p w14:paraId="72807DD5" w14:textId="77777777" w:rsidR="008D42DF" w:rsidRDefault="008D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1569" w14:textId="77777777" w:rsidR="004B32D5" w:rsidRPr="00AF1C78" w:rsidRDefault="004B32D5" w:rsidP="00EE664F">
    <w:pPr>
      <w:spacing w:line="200" w:lineRule="exact"/>
      <w:ind w:right="360"/>
      <w:rPr>
        <w:color w:val="FF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2B6E9" w14:textId="77777777" w:rsidR="008D42DF" w:rsidRDefault="008D42DF">
      <w:r>
        <w:separator/>
      </w:r>
    </w:p>
  </w:footnote>
  <w:footnote w:type="continuationSeparator" w:id="0">
    <w:p w14:paraId="4A81541E" w14:textId="77777777" w:rsidR="008D42DF" w:rsidRDefault="008D4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1"/>
    <w:multiLevelType w:val="multilevel"/>
    <w:tmpl w:val="4BA6A792"/>
    <w:lvl w:ilvl="0">
      <w:start w:val="1"/>
      <w:numFmt w:val="lowerLetter"/>
      <w:lvlText w:val="%1)"/>
      <w:lvlJc w:val="left"/>
      <w:rPr>
        <w:rFonts w:ascii="Times New Roman" w:hAnsi="Times New Roman" w:cs="Times New Roman"/>
        <w:b w:val="0"/>
        <w:bCs w:val="0"/>
        <w:i w:val="0"/>
        <w:iCs/>
        <w:smallCaps w:val="0"/>
        <w:strike w:val="0"/>
        <w:color w:val="auto"/>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 w15:restartNumberingAfterBreak="0">
    <w:nsid w:val="03F161E7"/>
    <w:multiLevelType w:val="hybridMultilevel"/>
    <w:tmpl w:val="55E2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902B6"/>
    <w:multiLevelType w:val="singleLevel"/>
    <w:tmpl w:val="217043B4"/>
    <w:lvl w:ilvl="0">
      <w:start w:val="1"/>
      <w:numFmt w:val="lowerLetter"/>
      <w:lvlText w:val="%1."/>
      <w:lvlJc w:val="left"/>
      <w:pPr>
        <w:tabs>
          <w:tab w:val="num" w:pos="1080"/>
        </w:tabs>
        <w:ind w:left="1080" w:hanging="360"/>
      </w:pPr>
      <w:rPr>
        <w:rFonts w:hint="default"/>
      </w:rPr>
    </w:lvl>
  </w:abstractNum>
  <w:abstractNum w:abstractNumId="3" w15:restartNumberingAfterBreak="0">
    <w:nsid w:val="0CDA3829"/>
    <w:multiLevelType w:val="hybridMultilevel"/>
    <w:tmpl w:val="35B28020"/>
    <w:lvl w:ilvl="0" w:tplc="4260B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5461E"/>
    <w:multiLevelType w:val="hybridMultilevel"/>
    <w:tmpl w:val="4F62B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31B8F"/>
    <w:multiLevelType w:val="multilevel"/>
    <w:tmpl w:val="EC808188"/>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615570"/>
    <w:multiLevelType w:val="hybridMultilevel"/>
    <w:tmpl w:val="DF380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113E"/>
    <w:multiLevelType w:val="multilevel"/>
    <w:tmpl w:val="780E1018"/>
    <w:lvl w:ilvl="0">
      <w:start w:val="8"/>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50160"/>
    <w:multiLevelType w:val="hybridMultilevel"/>
    <w:tmpl w:val="B93A8B5A"/>
    <w:lvl w:ilvl="0" w:tplc="A378BC04">
      <w:start w:val="1"/>
      <w:numFmt w:val="lowerLetter"/>
      <w:lvlText w:val="%1)"/>
      <w:lvlJc w:val="left"/>
      <w:pPr>
        <w:ind w:hanging="259"/>
      </w:pPr>
      <w:rPr>
        <w:rFonts w:ascii="Times New Roman" w:eastAsia="Times New Roman" w:hAnsi="Times New Roman" w:hint="default"/>
        <w:i/>
        <w:sz w:val="24"/>
        <w:szCs w:val="24"/>
      </w:rPr>
    </w:lvl>
    <w:lvl w:ilvl="1" w:tplc="725EE9A2">
      <w:start w:val="1"/>
      <w:numFmt w:val="bullet"/>
      <w:lvlText w:val="•"/>
      <w:lvlJc w:val="left"/>
      <w:rPr>
        <w:rFonts w:hint="default"/>
      </w:rPr>
    </w:lvl>
    <w:lvl w:ilvl="2" w:tplc="9A8A4B88">
      <w:start w:val="1"/>
      <w:numFmt w:val="bullet"/>
      <w:lvlText w:val="•"/>
      <w:lvlJc w:val="left"/>
      <w:rPr>
        <w:rFonts w:hint="default"/>
      </w:rPr>
    </w:lvl>
    <w:lvl w:ilvl="3" w:tplc="F2462EDE">
      <w:start w:val="1"/>
      <w:numFmt w:val="bullet"/>
      <w:lvlText w:val="•"/>
      <w:lvlJc w:val="left"/>
      <w:rPr>
        <w:rFonts w:hint="default"/>
      </w:rPr>
    </w:lvl>
    <w:lvl w:ilvl="4" w:tplc="6CAA5176">
      <w:start w:val="1"/>
      <w:numFmt w:val="bullet"/>
      <w:lvlText w:val="•"/>
      <w:lvlJc w:val="left"/>
      <w:rPr>
        <w:rFonts w:hint="default"/>
      </w:rPr>
    </w:lvl>
    <w:lvl w:ilvl="5" w:tplc="987A1CA8">
      <w:start w:val="1"/>
      <w:numFmt w:val="bullet"/>
      <w:lvlText w:val="•"/>
      <w:lvlJc w:val="left"/>
      <w:rPr>
        <w:rFonts w:hint="default"/>
      </w:rPr>
    </w:lvl>
    <w:lvl w:ilvl="6" w:tplc="9EE0A13C">
      <w:start w:val="1"/>
      <w:numFmt w:val="bullet"/>
      <w:lvlText w:val="•"/>
      <w:lvlJc w:val="left"/>
      <w:rPr>
        <w:rFonts w:hint="default"/>
      </w:rPr>
    </w:lvl>
    <w:lvl w:ilvl="7" w:tplc="F444762E">
      <w:start w:val="1"/>
      <w:numFmt w:val="bullet"/>
      <w:lvlText w:val="•"/>
      <w:lvlJc w:val="left"/>
      <w:rPr>
        <w:rFonts w:hint="default"/>
      </w:rPr>
    </w:lvl>
    <w:lvl w:ilvl="8" w:tplc="6742DF28">
      <w:start w:val="1"/>
      <w:numFmt w:val="bullet"/>
      <w:lvlText w:val="•"/>
      <w:lvlJc w:val="left"/>
      <w:rPr>
        <w:rFonts w:hint="default"/>
      </w:rPr>
    </w:lvl>
  </w:abstractNum>
  <w:abstractNum w:abstractNumId="9" w15:restartNumberingAfterBreak="0">
    <w:nsid w:val="23B64610"/>
    <w:multiLevelType w:val="hybridMultilevel"/>
    <w:tmpl w:val="6BB0BE9E"/>
    <w:lvl w:ilvl="0" w:tplc="72DE27DE">
      <w:start w:val="1"/>
      <w:numFmt w:val="lowerLetter"/>
      <w:lvlText w:val="(%1)"/>
      <w:lvlJc w:val="left"/>
      <w:pPr>
        <w:ind w:left="360" w:hanging="360"/>
      </w:pPr>
      <w:rPr>
        <w:rFonts w:hint="default"/>
      </w:rPr>
    </w:lvl>
    <w:lvl w:ilvl="1" w:tplc="66426E4E">
      <w:start w:val="1"/>
      <w:numFmt w:val="lowerRoman"/>
      <w:lvlText w:val="%2."/>
      <w:lvlJc w:val="left"/>
      <w:pPr>
        <w:ind w:left="1440" w:hanging="720"/>
      </w:pPr>
      <w:rPr>
        <w:rFonts w:hint="default"/>
      </w:rPr>
    </w:lvl>
    <w:lvl w:ilvl="2" w:tplc="4972F936">
      <w:start w:val="1"/>
      <w:numFmt w:val="decimal"/>
      <w:lvlText w:val="%3."/>
      <w:lvlJc w:val="left"/>
      <w:pPr>
        <w:ind w:left="1980" w:hanging="360"/>
      </w:pPr>
      <w:rPr>
        <w:rFonts w:hint="default"/>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775DC"/>
    <w:multiLevelType w:val="hybridMultilevel"/>
    <w:tmpl w:val="B5FC3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05080"/>
    <w:multiLevelType w:val="hybridMultilevel"/>
    <w:tmpl w:val="E5C08106"/>
    <w:lvl w:ilvl="0" w:tplc="603444A4">
      <w:start w:val="1"/>
      <w:numFmt w:val="bullet"/>
      <w:lvlText w:val="-"/>
      <w:lvlJc w:val="left"/>
      <w:pPr>
        <w:ind w:hanging="200"/>
      </w:pPr>
      <w:rPr>
        <w:rFonts w:ascii="Times New Roman" w:eastAsia="Times New Roman" w:hAnsi="Times New Roman" w:hint="default"/>
        <w:b/>
        <w:bCs/>
        <w:sz w:val="24"/>
        <w:szCs w:val="24"/>
      </w:rPr>
    </w:lvl>
    <w:lvl w:ilvl="1" w:tplc="D2BE5954">
      <w:start w:val="1"/>
      <w:numFmt w:val="bullet"/>
      <w:lvlText w:val="•"/>
      <w:lvlJc w:val="left"/>
      <w:rPr>
        <w:rFonts w:hint="default"/>
      </w:rPr>
    </w:lvl>
    <w:lvl w:ilvl="2" w:tplc="4CB420D2">
      <w:start w:val="1"/>
      <w:numFmt w:val="bullet"/>
      <w:lvlText w:val="•"/>
      <w:lvlJc w:val="left"/>
      <w:rPr>
        <w:rFonts w:hint="default"/>
      </w:rPr>
    </w:lvl>
    <w:lvl w:ilvl="3" w:tplc="67A475CE">
      <w:start w:val="1"/>
      <w:numFmt w:val="bullet"/>
      <w:lvlText w:val="•"/>
      <w:lvlJc w:val="left"/>
      <w:rPr>
        <w:rFonts w:hint="default"/>
      </w:rPr>
    </w:lvl>
    <w:lvl w:ilvl="4" w:tplc="E130696E">
      <w:start w:val="1"/>
      <w:numFmt w:val="bullet"/>
      <w:lvlText w:val="•"/>
      <w:lvlJc w:val="left"/>
      <w:rPr>
        <w:rFonts w:hint="default"/>
      </w:rPr>
    </w:lvl>
    <w:lvl w:ilvl="5" w:tplc="38F6C83E">
      <w:start w:val="1"/>
      <w:numFmt w:val="bullet"/>
      <w:lvlText w:val="•"/>
      <w:lvlJc w:val="left"/>
      <w:rPr>
        <w:rFonts w:hint="default"/>
      </w:rPr>
    </w:lvl>
    <w:lvl w:ilvl="6" w:tplc="A1B884CE">
      <w:start w:val="1"/>
      <w:numFmt w:val="bullet"/>
      <w:lvlText w:val="•"/>
      <w:lvlJc w:val="left"/>
      <w:rPr>
        <w:rFonts w:hint="default"/>
      </w:rPr>
    </w:lvl>
    <w:lvl w:ilvl="7" w:tplc="30F0AEE8">
      <w:start w:val="1"/>
      <w:numFmt w:val="bullet"/>
      <w:lvlText w:val="•"/>
      <w:lvlJc w:val="left"/>
      <w:rPr>
        <w:rFonts w:hint="default"/>
      </w:rPr>
    </w:lvl>
    <w:lvl w:ilvl="8" w:tplc="8656223C">
      <w:start w:val="1"/>
      <w:numFmt w:val="bullet"/>
      <w:lvlText w:val="•"/>
      <w:lvlJc w:val="left"/>
      <w:rPr>
        <w:rFonts w:hint="default"/>
      </w:rPr>
    </w:lvl>
  </w:abstractNum>
  <w:abstractNum w:abstractNumId="12" w15:restartNumberingAfterBreak="0">
    <w:nsid w:val="370F6762"/>
    <w:multiLevelType w:val="multilevel"/>
    <w:tmpl w:val="BA2CAB6C"/>
    <w:lvl w:ilvl="0">
      <w:start w:val="8"/>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753CE7"/>
    <w:multiLevelType w:val="hybridMultilevel"/>
    <w:tmpl w:val="4AC62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B5524"/>
    <w:multiLevelType w:val="multilevel"/>
    <w:tmpl w:val="914E08B8"/>
    <w:lvl w:ilvl="0">
      <w:start w:val="7"/>
      <w:numFmt w:val="decimal"/>
      <w:lvlText w:val="%1"/>
      <w:lvlJc w:val="left"/>
      <w:pPr>
        <w:ind w:hanging="505"/>
      </w:pPr>
      <w:rPr>
        <w:rFonts w:hint="default"/>
      </w:rPr>
    </w:lvl>
    <w:lvl w:ilvl="1">
      <w:start w:val="5"/>
      <w:numFmt w:val="decimal"/>
      <w:lvlText w:val="%1.%2."/>
      <w:lvlJc w:val="left"/>
      <w:pPr>
        <w:ind w:hanging="50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0B8111B"/>
    <w:multiLevelType w:val="hybridMultilevel"/>
    <w:tmpl w:val="22B86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436A"/>
    <w:multiLevelType w:val="hybridMultilevel"/>
    <w:tmpl w:val="64266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56745"/>
    <w:multiLevelType w:val="hybridMultilevel"/>
    <w:tmpl w:val="F91AF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C22B8"/>
    <w:multiLevelType w:val="hybridMultilevel"/>
    <w:tmpl w:val="35F447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75DA5"/>
    <w:multiLevelType w:val="hybridMultilevel"/>
    <w:tmpl w:val="336622FA"/>
    <w:lvl w:ilvl="0" w:tplc="6D283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C6CFD"/>
    <w:multiLevelType w:val="multilevel"/>
    <w:tmpl w:val="58C4DDF8"/>
    <w:lvl w:ilvl="0">
      <w:start w:val="9"/>
      <w:numFmt w:val="decimal"/>
      <w:lvlText w:val="%1"/>
      <w:lvlJc w:val="left"/>
      <w:pPr>
        <w:ind w:left="0" w:hanging="447"/>
      </w:pPr>
      <w:rPr>
        <w:rFonts w:hint="default"/>
      </w:rPr>
    </w:lvl>
    <w:lvl w:ilvl="1">
      <w:start w:val="1"/>
      <w:numFmt w:val="decimal"/>
      <w:lvlText w:val="10.%2."/>
      <w:lvlJc w:val="left"/>
      <w:pPr>
        <w:ind w:left="0" w:hanging="447"/>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4B066092"/>
    <w:multiLevelType w:val="multilevel"/>
    <w:tmpl w:val="8B8612F0"/>
    <w:lvl w:ilvl="0">
      <w:start w:val="1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1F72F65"/>
    <w:multiLevelType w:val="hybridMultilevel"/>
    <w:tmpl w:val="48EAD0F6"/>
    <w:lvl w:ilvl="0" w:tplc="04CECFFA">
      <w:start w:val="1"/>
      <w:numFmt w:val="decimal"/>
      <w:lvlText w:val="%1."/>
      <w:lvlJc w:val="left"/>
      <w:pPr>
        <w:ind w:left="1440" w:hanging="360"/>
      </w:pPr>
      <w:rPr>
        <w:rFonts w:hint="default"/>
        <w:color w:val="181A1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BE7B8C"/>
    <w:multiLevelType w:val="multilevel"/>
    <w:tmpl w:val="2F46012E"/>
    <w:lvl w:ilvl="0">
      <w:start w:val="7"/>
      <w:numFmt w:val="decimal"/>
      <w:lvlText w:val="%1"/>
      <w:lvlJc w:val="left"/>
      <w:pPr>
        <w:ind w:hanging="366"/>
      </w:pPr>
      <w:rPr>
        <w:rFonts w:hint="default"/>
      </w:rPr>
    </w:lvl>
    <w:lvl w:ilvl="1">
      <w:start w:val="7"/>
      <w:numFmt w:val="decimal"/>
      <w:lvlText w:val="%1.%2"/>
      <w:lvlJc w:val="left"/>
      <w:pPr>
        <w:ind w:hanging="366"/>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5AD600C3"/>
    <w:multiLevelType w:val="multilevel"/>
    <w:tmpl w:val="8B8612F0"/>
    <w:lvl w:ilvl="0">
      <w:start w:val="1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D14501"/>
    <w:multiLevelType w:val="hybridMultilevel"/>
    <w:tmpl w:val="6CD6B178"/>
    <w:lvl w:ilvl="0" w:tplc="D61A3FE0">
      <w:start w:val="1"/>
      <w:numFmt w:val="lowerLetter"/>
      <w:lvlText w:val="(%1)"/>
      <w:lvlJc w:val="left"/>
      <w:pPr>
        <w:tabs>
          <w:tab w:val="num" w:pos="360"/>
        </w:tabs>
        <w:ind w:left="360" w:hanging="360"/>
      </w:pPr>
      <w:rPr>
        <w:rFonts w:ascii="Abadi MT Condensed Light" w:eastAsia="Times New Roman" w:hAnsi="Abadi MT Condensed Light"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Courier New" w:hint="default"/>
      </w:rPr>
    </w:lvl>
    <w:lvl w:ilvl="3" w:tplc="04090001">
      <w:start w:val="1"/>
      <w:numFmt w:val="bullet"/>
      <w:lvlText w:val=""/>
      <w:lvlJc w:val="left"/>
      <w:pPr>
        <w:tabs>
          <w:tab w:val="num" w:pos="2520"/>
        </w:tabs>
        <w:ind w:left="2520" w:hanging="360"/>
      </w:pPr>
      <w:rPr>
        <w:rFonts w:ascii="Symbol" w:hAnsi="Symbol" w:cs="Courier New"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Courier New" w:hint="default"/>
      </w:rPr>
    </w:lvl>
    <w:lvl w:ilvl="6" w:tplc="04090001">
      <w:start w:val="1"/>
      <w:numFmt w:val="bullet"/>
      <w:lvlText w:val=""/>
      <w:lvlJc w:val="left"/>
      <w:pPr>
        <w:tabs>
          <w:tab w:val="num" w:pos="4680"/>
        </w:tabs>
        <w:ind w:left="4680" w:hanging="360"/>
      </w:pPr>
      <w:rPr>
        <w:rFonts w:ascii="Symbol" w:hAnsi="Symbol" w:cs="Courier New"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Courier New" w:hint="default"/>
      </w:rPr>
    </w:lvl>
  </w:abstractNum>
  <w:abstractNum w:abstractNumId="26" w15:restartNumberingAfterBreak="0">
    <w:nsid w:val="681E062C"/>
    <w:multiLevelType w:val="hybridMultilevel"/>
    <w:tmpl w:val="D9E602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13B5C"/>
    <w:multiLevelType w:val="multilevel"/>
    <w:tmpl w:val="05A4DCC8"/>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267BE9"/>
    <w:multiLevelType w:val="hybridMultilevel"/>
    <w:tmpl w:val="C0FE5D9C"/>
    <w:lvl w:ilvl="0" w:tplc="C4AA60DE">
      <w:start w:val="1"/>
      <w:numFmt w:val="bullet"/>
      <w:lvlText w:val="-"/>
      <w:lvlJc w:val="left"/>
      <w:pPr>
        <w:ind w:hanging="140"/>
      </w:pPr>
      <w:rPr>
        <w:rFonts w:ascii="Times New Roman" w:eastAsia="Times New Roman" w:hAnsi="Times New Roman" w:hint="default"/>
        <w:sz w:val="24"/>
        <w:szCs w:val="24"/>
      </w:rPr>
    </w:lvl>
    <w:lvl w:ilvl="1" w:tplc="8E502D08">
      <w:start w:val="1"/>
      <w:numFmt w:val="bullet"/>
      <w:lvlText w:val="•"/>
      <w:lvlJc w:val="left"/>
      <w:rPr>
        <w:rFonts w:hint="default"/>
      </w:rPr>
    </w:lvl>
    <w:lvl w:ilvl="2" w:tplc="08C026D8">
      <w:start w:val="1"/>
      <w:numFmt w:val="bullet"/>
      <w:lvlText w:val="•"/>
      <w:lvlJc w:val="left"/>
      <w:rPr>
        <w:rFonts w:hint="default"/>
      </w:rPr>
    </w:lvl>
    <w:lvl w:ilvl="3" w:tplc="B66E350E">
      <w:start w:val="1"/>
      <w:numFmt w:val="bullet"/>
      <w:lvlText w:val="•"/>
      <w:lvlJc w:val="left"/>
      <w:rPr>
        <w:rFonts w:hint="default"/>
      </w:rPr>
    </w:lvl>
    <w:lvl w:ilvl="4" w:tplc="E70A1152">
      <w:start w:val="1"/>
      <w:numFmt w:val="bullet"/>
      <w:lvlText w:val="•"/>
      <w:lvlJc w:val="left"/>
      <w:rPr>
        <w:rFonts w:hint="default"/>
      </w:rPr>
    </w:lvl>
    <w:lvl w:ilvl="5" w:tplc="D83E8432">
      <w:start w:val="1"/>
      <w:numFmt w:val="bullet"/>
      <w:lvlText w:val="•"/>
      <w:lvlJc w:val="left"/>
      <w:rPr>
        <w:rFonts w:hint="default"/>
      </w:rPr>
    </w:lvl>
    <w:lvl w:ilvl="6" w:tplc="EF3A3F54">
      <w:start w:val="1"/>
      <w:numFmt w:val="bullet"/>
      <w:lvlText w:val="•"/>
      <w:lvlJc w:val="left"/>
      <w:rPr>
        <w:rFonts w:hint="default"/>
      </w:rPr>
    </w:lvl>
    <w:lvl w:ilvl="7" w:tplc="F4CE1E08">
      <w:start w:val="1"/>
      <w:numFmt w:val="bullet"/>
      <w:lvlText w:val="•"/>
      <w:lvlJc w:val="left"/>
      <w:rPr>
        <w:rFonts w:hint="default"/>
      </w:rPr>
    </w:lvl>
    <w:lvl w:ilvl="8" w:tplc="95E62FA6">
      <w:start w:val="1"/>
      <w:numFmt w:val="bullet"/>
      <w:lvlText w:val="•"/>
      <w:lvlJc w:val="left"/>
      <w:rPr>
        <w:rFonts w:hint="default"/>
      </w:rPr>
    </w:lvl>
  </w:abstractNum>
  <w:abstractNum w:abstractNumId="29" w15:restartNumberingAfterBreak="0">
    <w:nsid w:val="6B0A2C2A"/>
    <w:multiLevelType w:val="multilevel"/>
    <w:tmpl w:val="FBBA9B6E"/>
    <w:lvl w:ilvl="0">
      <w:start w:val="1"/>
      <w:numFmt w:val="lowerLetter"/>
      <w:lvlText w:val="%1)"/>
      <w:lvlJc w:val="left"/>
      <w:pPr>
        <w:ind w:left="72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B16591"/>
    <w:multiLevelType w:val="hybridMultilevel"/>
    <w:tmpl w:val="7EE46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381F6B"/>
    <w:multiLevelType w:val="multilevel"/>
    <w:tmpl w:val="C4C2DC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00B68"/>
    <w:multiLevelType w:val="multilevel"/>
    <w:tmpl w:val="94B4435C"/>
    <w:lvl w:ilvl="0">
      <w:start w:val="2"/>
      <w:numFmt w:val="decimal"/>
      <w:lvlText w:val="%1."/>
      <w:lvlJc w:val="left"/>
      <w:pPr>
        <w:ind w:hanging="241"/>
        <w:jc w:val="right"/>
      </w:pPr>
      <w:rPr>
        <w:rFonts w:ascii="Times New Roman" w:eastAsia="Times New Roman" w:hAnsi="Times New Roman" w:hint="default"/>
        <w:b/>
        <w:bCs/>
        <w:i/>
        <w:sz w:val="24"/>
        <w:szCs w:val="24"/>
      </w:rPr>
    </w:lvl>
    <w:lvl w:ilvl="1">
      <w:start w:val="1"/>
      <w:numFmt w:val="decimal"/>
      <w:lvlText w:val="%1.%2"/>
      <w:lvlJc w:val="left"/>
      <w:pPr>
        <w:ind w:hanging="43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0715D7A"/>
    <w:multiLevelType w:val="hybridMultilevel"/>
    <w:tmpl w:val="D752F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1ED7"/>
    <w:multiLevelType w:val="multilevel"/>
    <w:tmpl w:val="B84A7174"/>
    <w:lvl w:ilvl="0">
      <w:start w:val="1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D160B6E"/>
    <w:multiLevelType w:val="hybridMultilevel"/>
    <w:tmpl w:val="6B8C6AF4"/>
    <w:lvl w:ilvl="0" w:tplc="4246040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841D5"/>
    <w:multiLevelType w:val="multilevel"/>
    <w:tmpl w:val="A0D0BCFE"/>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8"/>
  </w:num>
  <w:num w:numId="3">
    <w:abstractNumId w:val="8"/>
  </w:num>
  <w:num w:numId="4">
    <w:abstractNumId w:val="20"/>
  </w:num>
  <w:num w:numId="5">
    <w:abstractNumId w:val="23"/>
  </w:num>
  <w:num w:numId="6">
    <w:abstractNumId w:val="14"/>
  </w:num>
  <w:num w:numId="7">
    <w:abstractNumId w:val="32"/>
  </w:num>
  <w:num w:numId="8">
    <w:abstractNumId w:val="16"/>
  </w:num>
  <w:num w:numId="9">
    <w:abstractNumId w:val="15"/>
  </w:num>
  <w:num w:numId="10">
    <w:abstractNumId w:val="31"/>
  </w:num>
  <w:num w:numId="11">
    <w:abstractNumId w:val="25"/>
  </w:num>
  <w:num w:numId="12">
    <w:abstractNumId w:val="5"/>
  </w:num>
  <w:num w:numId="13">
    <w:abstractNumId w:val="7"/>
  </w:num>
  <w:num w:numId="14">
    <w:abstractNumId w:val="27"/>
  </w:num>
  <w:num w:numId="15">
    <w:abstractNumId w:val="12"/>
  </w:num>
  <w:num w:numId="16">
    <w:abstractNumId w:val="2"/>
  </w:num>
  <w:num w:numId="17">
    <w:abstractNumId w:val="36"/>
  </w:num>
  <w:num w:numId="18">
    <w:abstractNumId w:val="30"/>
  </w:num>
  <w:num w:numId="19">
    <w:abstractNumId w:val="0"/>
  </w:num>
  <w:num w:numId="20">
    <w:abstractNumId w:val="9"/>
  </w:num>
  <w:num w:numId="21">
    <w:abstractNumId w:val="19"/>
  </w:num>
  <w:num w:numId="22">
    <w:abstractNumId w:val="33"/>
  </w:num>
  <w:num w:numId="23">
    <w:abstractNumId w:val="13"/>
  </w:num>
  <w:num w:numId="24">
    <w:abstractNumId w:val="26"/>
  </w:num>
  <w:num w:numId="25">
    <w:abstractNumId w:val="35"/>
  </w:num>
  <w:num w:numId="26">
    <w:abstractNumId w:val="4"/>
  </w:num>
  <w:num w:numId="27">
    <w:abstractNumId w:val="1"/>
  </w:num>
  <w:num w:numId="28">
    <w:abstractNumId w:val="18"/>
  </w:num>
  <w:num w:numId="29">
    <w:abstractNumId w:val="10"/>
  </w:num>
  <w:num w:numId="30">
    <w:abstractNumId w:val="17"/>
  </w:num>
  <w:num w:numId="31">
    <w:abstractNumId w:val="34"/>
  </w:num>
  <w:num w:numId="32">
    <w:abstractNumId w:val="21"/>
  </w:num>
  <w:num w:numId="33">
    <w:abstractNumId w:val="6"/>
  </w:num>
  <w:num w:numId="34">
    <w:abstractNumId w:val="24"/>
  </w:num>
  <w:num w:numId="35">
    <w:abstractNumId w:val="29"/>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F4"/>
    <w:rsid w:val="00007E46"/>
    <w:rsid w:val="00010462"/>
    <w:rsid w:val="000108C5"/>
    <w:rsid w:val="000119C4"/>
    <w:rsid w:val="00013DE8"/>
    <w:rsid w:val="00021A7A"/>
    <w:rsid w:val="0002344A"/>
    <w:rsid w:val="000254CC"/>
    <w:rsid w:val="00034746"/>
    <w:rsid w:val="00040C45"/>
    <w:rsid w:val="000431BB"/>
    <w:rsid w:val="00054AC5"/>
    <w:rsid w:val="00060DBC"/>
    <w:rsid w:val="00065002"/>
    <w:rsid w:val="00067C93"/>
    <w:rsid w:val="00070CD2"/>
    <w:rsid w:val="00071ADE"/>
    <w:rsid w:val="0007654E"/>
    <w:rsid w:val="00081CD8"/>
    <w:rsid w:val="00097CBD"/>
    <w:rsid w:val="000A5E8B"/>
    <w:rsid w:val="000C13A8"/>
    <w:rsid w:val="000C2874"/>
    <w:rsid w:val="000C57AF"/>
    <w:rsid w:val="000C5B8E"/>
    <w:rsid w:val="000E4D2C"/>
    <w:rsid w:val="000F2119"/>
    <w:rsid w:val="000F38B9"/>
    <w:rsid w:val="000F7BC9"/>
    <w:rsid w:val="00100C88"/>
    <w:rsid w:val="00103033"/>
    <w:rsid w:val="00103DAE"/>
    <w:rsid w:val="0011750A"/>
    <w:rsid w:val="00120D5C"/>
    <w:rsid w:val="00122776"/>
    <w:rsid w:val="00125C98"/>
    <w:rsid w:val="0013346B"/>
    <w:rsid w:val="001346A6"/>
    <w:rsid w:val="0013657B"/>
    <w:rsid w:val="001372C5"/>
    <w:rsid w:val="0014161D"/>
    <w:rsid w:val="0014436B"/>
    <w:rsid w:val="001443DE"/>
    <w:rsid w:val="001467B3"/>
    <w:rsid w:val="00150FC6"/>
    <w:rsid w:val="00153C6A"/>
    <w:rsid w:val="001674A2"/>
    <w:rsid w:val="00167546"/>
    <w:rsid w:val="00167E77"/>
    <w:rsid w:val="00173F40"/>
    <w:rsid w:val="00176D4F"/>
    <w:rsid w:val="00177BAE"/>
    <w:rsid w:val="00181516"/>
    <w:rsid w:val="00183BEE"/>
    <w:rsid w:val="0018688B"/>
    <w:rsid w:val="0019132F"/>
    <w:rsid w:val="0019379B"/>
    <w:rsid w:val="001958A2"/>
    <w:rsid w:val="001A0FE7"/>
    <w:rsid w:val="001A1239"/>
    <w:rsid w:val="001A2261"/>
    <w:rsid w:val="001A32C6"/>
    <w:rsid w:val="001A5C11"/>
    <w:rsid w:val="001A5EE7"/>
    <w:rsid w:val="001B23C7"/>
    <w:rsid w:val="001B6AB7"/>
    <w:rsid w:val="001B76B9"/>
    <w:rsid w:val="001C199C"/>
    <w:rsid w:val="001C3A5A"/>
    <w:rsid w:val="001C3C18"/>
    <w:rsid w:val="001C3ECB"/>
    <w:rsid w:val="001C69B0"/>
    <w:rsid w:val="001D09D9"/>
    <w:rsid w:val="001D25E3"/>
    <w:rsid w:val="001D7B6E"/>
    <w:rsid w:val="001E6D76"/>
    <w:rsid w:val="001E6D7B"/>
    <w:rsid w:val="002071C8"/>
    <w:rsid w:val="00210F5F"/>
    <w:rsid w:val="002145A2"/>
    <w:rsid w:val="00227B3C"/>
    <w:rsid w:val="00230083"/>
    <w:rsid w:val="00230C9C"/>
    <w:rsid w:val="00233B63"/>
    <w:rsid w:val="0025032A"/>
    <w:rsid w:val="0025306A"/>
    <w:rsid w:val="0025433E"/>
    <w:rsid w:val="00255238"/>
    <w:rsid w:val="00263BE3"/>
    <w:rsid w:val="00273248"/>
    <w:rsid w:val="00276EC0"/>
    <w:rsid w:val="00281329"/>
    <w:rsid w:val="00290A22"/>
    <w:rsid w:val="00295957"/>
    <w:rsid w:val="002A5BBB"/>
    <w:rsid w:val="002A7832"/>
    <w:rsid w:val="002B3559"/>
    <w:rsid w:val="002B3D19"/>
    <w:rsid w:val="002B3D54"/>
    <w:rsid w:val="002C7BFF"/>
    <w:rsid w:val="002D3945"/>
    <w:rsid w:val="002E08D7"/>
    <w:rsid w:val="002E53CE"/>
    <w:rsid w:val="002E7F2B"/>
    <w:rsid w:val="00300AD7"/>
    <w:rsid w:val="00304406"/>
    <w:rsid w:val="003078C2"/>
    <w:rsid w:val="00314A8C"/>
    <w:rsid w:val="00316047"/>
    <w:rsid w:val="003234C7"/>
    <w:rsid w:val="003277F6"/>
    <w:rsid w:val="00332915"/>
    <w:rsid w:val="003334E8"/>
    <w:rsid w:val="00335F84"/>
    <w:rsid w:val="00340ABC"/>
    <w:rsid w:val="003427C2"/>
    <w:rsid w:val="00361AB0"/>
    <w:rsid w:val="00361EFC"/>
    <w:rsid w:val="003709A0"/>
    <w:rsid w:val="00371B1A"/>
    <w:rsid w:val="003725C0"/>
    <w:rsid w:val="0037301C"/>
    <w:rsid w:val="003735E5"/>
    <w:rsid w:val="00375A9A"/>
    <w:rsid w:val="003766BB"/>
    <w:rsid w:val="003A2C66"/>
    <w:rsid w:val="003A4432"/>
    <w:rsid w:val="003A7247"/>
    <w:rsid w:val="003C048E"/>
    <w:rsid w:val="003C1852"/>
    <w:rsid w:val="003D0C45"/>
    <w:rsid w:val="003D13E5"/>
    <w:rsid w:val="003D734F"/>
    <w:rsid w:val="003E05EC"/>
    <w:rsid w:val="003E24FC"/>
    <w:rsid w:val="003E4EA7"/>
    <w:rsid w:val="003E58DE"/>
    <w:rsid w:val="003F2BE9"/>
    <w:rsid w:val="004009A4"/>
    <w:rsid w:val="0040153B"/>
    <w:rsid w:val="0040252C"/>
    <w:rsid w:val="00421EFA"/>
    <w:rsid w:val="00423BBF"/>
    <w:rsid w:val="00424BC2"/>
    <w:rsid w:val="00425014"/>
    <w:rsid w:val="00430324"/>
    <w:rsid w:val="00433B34"/>
    <w:rsid w:val="00450E57"/>
    <w:rsid w:val="0046122A"/>
    <w:rsid w:val="0046132F"/>
    <w:rsid w:val="00461B78"/>
    <w:rsid w:val="00476534"/>
    <w:rsid w:val="00477D3B"/>
    <w:rsid w:val="00484CA0"/>
    <w:rsid w:val="00484EB7"/>
    <w:rsid w:val="004866DD"/>
    <w:rsid w:val="00490DCE"/>
    <w:rsid w:val="0049300C"/>
    <w:rsid w:val="004B195B"/>
    <w:rsid w:val="004B32D5"/>
    <w:rsid w:val="004C3210"/>
    <w:rsid w:val="004C5439"/>
    <w:rsid w:val="004C59B7"/>
    <w:rsid w:val="004D272A"/>
    <w:rsid w:val="004D27B0"/>
    <w:rsid w:val="004D305C"/>
    <w:rsid w:val="004E0D22"/>
    <w:rsid w:val="004E349D"/>
    <w:rsid w:val="004E57B5"/>
    <w:rsid w:val="004E6A02"/>
    <w:rsid w:val="004F119E"/>
    <w:rsid w:val="004F39B7"/>
    <w:rsid w:val="00504423"/>
    <w:rsid w:val="00517BB5"/>
    <w:rsid w:val="00525161"/>
    <w:rsid w:val="00526823"/>
    <w:rsid w:val="00531B6F"/>
    <w:rsid w:val="00551A38"/>
    <w:rsid w:val="005533EF"/>
    <w:rsid w:val="0057713C"/>
    <w:rsid w:val="0057774D"/>
    <w:rsid w:val="00585287"/>
    <w:rsid w:val="00585649"/>
    <w:rsid w:val="00590B86"/>
    <w:rsid w:val="00597DCA"/>
    <w:rsid w:val="005A0887"/>
    <w:rsid w:val="005B0456"/>
    <w:rsid w:val="005C1A63"/>
    <w:rsid w:val="005D461B"/>
    <w:rsid w:val="005D68E9"/>
    <w:rsid w:val="005E4992"/>
    <w:rsid w:val="005F5101"/>
    <w:rsid w:val="005F5363"/>
    <w:rsid w:val="005F62F0"/>
    <w:rsid w:val="0060095F"/>
    <w:rsid w:val="006200D7"/>
    <w:rsid w:val="0062181F"/>
    <w:rsid w:val="00625DC7"/>
    <w:rsid w:val="00630B14"/>
    <w:rsid w:val="006418A4"/>
    <w:rsid w:val="006545D2"/>
    <w:rsid w:val="006653D4"/>
    <w:rsid w:val="00665D80"/>
    <w:rsid w:val="00671D03"/>
    <w:rsid w:val="00675E41"/>
    <w:rsid w:val="0067675A"/>
    <w:rsid w:val="0069601E"/>
    <w:rsid w:val="006A33A0"/>
    <w:rsid w:val="006B1FC6"/>
    <w:rsid w:val="006B24C5"/>
    <w:rsid w:val="006C4182"/>
    <w:rsid w:val="006C78A7"/>
    <w:rsid w:val="006D0564"/>
    <w:rsid w:val="006E55E9"/>
    <w:rsid w:val="0070186E"/>
    <w:rsid w:val="00702A6B"/>
    <w:rsid w:val="00705267"/>
    <w:rsid w:val="00705EAB"/>
    <w:rsid w:val="0071688D"/>
    <w:rsid w:val="0071740F"/>
    <w:rsid w:val="0072029D"/>
    <w:rsid w:val="00721348"/>
    <w:rsid w:val="007323CA"/>
    <w:rsid w:val="00732EFF"/>
    <w:rsid w:val="00733469"/>
    <w:rsid w:val="00735751"/>
    <w:rsid w:val="00742BCC"/>
    <w:rsid w:val="00745949"/>
    <w:rsid w:val="00765220"/>
    <w:rsid w:val="00765CF2"/>
    <w:rsid w:val="007706DC"/>
    <w:rsid w:val="00784A32"/>
    <w:rsid w:val="00784DAE"/>
    <w:rsid w:val="0078550A"/>
    <w:rsid w:val="00791291"/>
    <w:rsid w:val="00791493"/>
    <w:rsid w:val="00792ECB"/>
    <w:rsid w:val="00797A64"/>
    <w:rsid w:val="007A0C37"/>
    <w:rsid w:val="007A5F0F"/>
    <w:rsid w:val="007A6430"/>
    <w:rsid w:val="007B1637"/>
    <w:rsid w:val="007B42F3"/>
    <w:rsid w:val="007B504E"/>
    <w:rsid w:val="007C487B"/>
    <w:rsid w:val="007C5817"/>
    <w:rsid w:val="007E30FD"/>
    <w:rsid w:val="007F07CB"/>
    <w:rsid w:val="0081366A"/>
    <w:rsid w:val="00813F81"/>
    <w:rsid w:val="008157CD"/>
    <w:rsid w:val="00820F34"/>
    <w:rsid w:val="008222BE"/>
    <w:rsid w:val="00830918"/>
    <w:rsid w:val="00831E56"/>
    <w:rsid w:val="00834B3F"/>
    <w:rsid w:val="00840BCD"/>
    <w:rsid w:val="008503AE"/>
    <w:rsid w:val="00874450"/>
    <w:rsid w:val="008746C7"/>
    <w:rsid w:val="008755B2"/>
    <w:rsid w:val="00884727"/>
    <w:rsid w:val="00885DB3"/>
    <w:rsid w:val="00895C3C"/>
    <w:rsid w:val="008A749E"/>
    <w:rsid w:val="008C4672"/>
    <w:rsid w:val="008C7EDA"/>
    <w:rsid w:val="008D03D1"/>
    <w:rsid w:val="008D42DF"/>
    <w:rsid w:val="008F0843"/>
    <w:rsid w:val="008F2ACF"/>
    <w:rsid w:val="008F3D07"/>
    <w:rsid w:val="008F4178"/>
    <w:rsid w:val="008F5E71"/>
    <w:rsid w:val="008F668E"/>
    <w:rsid w:val="008F6ACF"/>
    <w:rsid w:val="009218C5"/>
    <w:rsid w:val="009223DE"/>
    <w:rsid w:val="00923BB0"/>
    <w:rsid w:val="00930E01"/>
    <w:rsid w:val="00930FC8"/>
    <w:rsid w:val="0093472D"/>
    <w:rsid w:val="009368C2"/>
    <w:rsid w:val="00937048"/>
    <w:rsid w:val="0093738D"/>
    <w:rsid w:val="009402EE"/>
    <w:rsid w:val="009436CA"/>
    <w:rsid w:val="009447F2"/>
    <w:rsid w:val="00945882"/>
    <w:rsid w:val="00947621"/>
    <w:rsid w:val="00953BB1"/>
    <w:rsid w:val="0095497B"/>
    <w:rsid w:val="0095573A"/>
    <w:rsid w:val="00955C59"/>
    <w:rsid w:val="00962832"/>
    <w:rsid w:val="00972162"/>
    <w:rsid w:val="00972191"/>
    <w:rsid w:val="009736F8"/>
    <w:rsid w:val="00983B1B"/>
    <w:rsid w:val="00990DB9"/>
    <w:rsid w:val="00992FF9"/>
    <w:rsid w:val="009A569B"/>
    <w:rsid w:val="009B0C39"/>
    <w:rsid w:val="009B17AE"/>
    <w:rsid w:val="009B5584"/>
    <w:rsid w:val="009B5836"/>
    <w:rsid w:val="009B7E0B"/>
    <w:rsid w:val="009C5E3B"/>
    <w:rsid w:val="009D32D0"/>
    <w:rsid w:val="009D3C6B"/>
    <w:rsid w:val="009D574E"/>
    <w:rsid w:val="009D6060"/>
    <w:rsid w:val="009E1D61"/>
    <w:rsid w:val="009E2096"/>
    <w:rsid w:val="009E2D5F"/>
    <w:rsid w:val="009E5C9C"/>
    <w:rsid w:val="009E702E"/>
    <w:rsid w:val="009F1113"/>
    <w:rsid w:val="009F1371"/>
    <w:rsid w:val="009F7187"/>
    <w:rsid w:val="00A117A2"/>
    <w:rsid w:val="00A1337A"/>
    <w:rsid w:val="00A13D8A"/>
    <w:rsid w:val="00A1754D"/>
    <w:rsid w:val="00A20AAD"/>
    <w:rsid w:val="00A21D86"/>
    <w:rsid w:val="00A25C08"/>
    <w:rsid w:val="00A35945"/>
    <w:rsid w:val="00A35E3C"/>
    <w:rsid w:val="00A36813"/>
    <w:rsid w:val="00A426D4"/>
    <w:rsid w:val="00A52BC3"/>
    <w:rsid w:val="00A5325B"/>
    <w:rsid w:val="00A53F28"/>
    <w:rsid w:val="00A54316"/>
    <w:rsid w:val="00A54B8B"/>
    <w:rsid w:val="00A67BA4"/>
    <w:rsid w:val="00A71C89"/>
    <w:rsid w:val="00A75D22"/>
    <w:rsid w:val="00A80479"/>
    <w:rsid w:val="00A83301"/>
    <w:rsid w:val="00A83E93"/>
    <w:rsid w:val="00A83EA5"/>
    <w:rsid w:val="00A8410F"/>
    <w:rsid w:val="00A91BBE"/>
    <w:rsid w:val="00AA0EF9"/>
    <w:rsid w:val="00AB0964"/>
    <w:rsid w:val="00AC3C8F"/>
    <w:rsid w:val="00AE04AE"/>
    <w:rsid w:val="00AE5274"/>
    <w:rsid w:val="00AF1C78"/>
    <w:rsid w:val="00AF48F8"/>
    <w:rsid w:val="00AF5673"/>
    <w:rsid w:val="00AF6A66"/>
    <w:rsid w:val="00AF6B4F"/>
    <w:rsid w:val="00B05BF7"/>
    <w:rsid w:val="00B122B8"/>
    <w:rsid w:val="00B12400"/>
    <w:rsid w:val="00B15CD9"/>
    <w:rsid w:val="00B21F7C"/>
    <w:rsid w:val="00B23FF4"/>
    <w:rsid w:val="00B27263"/>
    <w:rsid w:val="00B27E06"/>
    <w:rsid w:val="00B32DC5"/>
    <w:rsid w:val="00B348A0"/>
    <w:rsid w:val="00B35C29"/>
    <w:rsid w:val="00B42E43"/>
    <w:rsid w:val="00B46143"/>
    <w:rsid w:val="00B50297"/>
    <w:rsid w:val="00B51442"/>
    <w:rsid w:val="00B565E0"/>
    <w:rsid w:val="00B65157"/>
    <w:rsid w:val="00B66C18"/>
    <w:rsid w:val="00B66F83"/>
    <w:rsid w:val="00B87CD8"/>
    <w:rsid w:val="00B96AD4"/>
    <w:rsid w:val="00BA74F9"/>
    <w:rsid w:val="00BA7E46"/>
    <w:rsid w:val="00BB3E5D"/>
    <w:rsid w:val="00BB7B8E"/>
    <w:rsid w:val="00BC5111"/>
    <w:rsid w:val="00BC5F4E"/>
    <w:rsid w:val="00BD12FB"/>
    <w:rsid w:val="00BD3C83"/>
    <w:rsid w:val="00BD52C1"/>
    <w:rsid w:val="00BE5BE9"/>
    <w:rsid w:val="00BE663A"/>
    <w:rsid w:val="00BF1145"/>
    <w:rsid w:val="00BF1760"/>
    <w:rsid w:val="00BF28A7"/>
    <w:rsid w:val="00BF73BE"/>
    <w:rsid w:val="00C02991"/>
    <w:rsid w:val="00C03249"/>
    <w:rsid w:val="00C109F9"/>
    <w:rsid w:val="00C121A9"/>
    <w:rsid w:val="00C21FAF"/>
    <w:rsid w:val="00C26AB3"/>
    <w:rsid w:val="00C26CC6"/>
    <w:rsid w:val="00C347E9"/>
    <w:rsid w:val="00C362A2"/>
    <w:rsid w:val="00C375BA"/>
    <w:rsid w:val="00C417BE"/>
    <w:rsid w:val="00C43929"/>
    <w:rsid w:val="00C46604"/>
    <w:rsid w:val="00C50C84"/>
    <w:rsid w:val="00C50F0D"/>
    <w:rsid w:val="00C51A6C"/>
    <w:rsid w:val="00C625DC"/>
    <w:rsid w:val="00C6343E"/>
    <w:rsid w:val="00C66D77"/>
    <w:rsid w:val="00C737AE"/>
    <w:rsid w:val="00C757AF"/>
    <w:rsid w:val="00C762B1"/>
    <w:rsid w:val="00C8528C"/>
    <w:rsid w:val="00C91149"/>
    <w:rsid w:val="00CA0B93"/>
    <w:rsid w:val="00CB00FA"/>
    <w:rsid w:val="00CB2E8D"/>
    <w:rsid w:val="00CC22BB"/>
    <w:rsid w:val="00CD21AF"/>
    <w:rsid w:val="00CD59CD"/>
    <w:rsid w:val="00CE3148"/>
    <w:rsid w:val="00CE4775"/>
    <w:rsid w:val="00CE7D94"/>
    <w:rsid w:val="00CF4F0E"/>
    <w:rsid w:val="00D21F0D"/>
    <w:rsid w:val="00D225CD"/>
    <w:rsid w:val="00D249AC"/>
    <w:rsid w:val="00D32442"/>
    <w:rsid w:val="00D4136C"/>
    <w:rsid w:val="00D47057"/>
    <w:rsid w:val="00D472A7"/>
    <w:rsid w:val="00D604EE"/>
    <w:rsid w:val="00D62C7E"/>
    <w:rsid w:val="00D63F06"/>
    <w:rsid w:val="00D81988"/>
    <w:rsid w:val="00D83E16"/>
    <w:rsid w:val="00D87ACB"/>
    <w:rsid w:val="00D90CD6"/>
    <w:rsid w:val="00D951DB"/>
    <w:rsid w:val="00DC04C7"/>
    <w:rsid w:val="00DC16B6"/>
    <w:rsid w:val="00DE781F"/>
    <w:rsid w:val="00E16F96"/>
    <w:rsid w:val="00E312A6"/>
    <w:rsid w:val="00E339C5"/>
    <w:rsid w:val="00E41087"/>
    <w:rsid w:val="00E444C5"/>
    <w:rsid w:val="00E46840"/>
    <w:rsid w:val="00E546F4"/>
    <w:rsid w:val="00E56287"/>
    <w:rsid w:val="00E5792D"/>
    <w:rsid w:val="00E61763"/>
    <w:rsid w:val="00E71FBE"/>
    <w:rsid w:val="00E7738E"/>
    <w:rsid w:val="00E9352A"/>
    <w:rsid w:val="00E97409"/>
    <w:rsid w:val="00EA26AE"/>
    <w:rsid w:val="00EA3E35"/>
    <w:rsid w:val="00EA7AB3"/>
    <w:rsid w:val="00EB3289"/>
    <w:rsid w:val="00EB4519"/>
    <w:rsid w:val="00EB7DAC"/>
    <w:rsid w:val="00EC5597"/>
    <w:rsid w:val="00ED5FD6"/>
    <w:rsid w:val="00ED760E"/>
    <w:rsid w:val="00ED7F5A"/>
    <w:rsid w:val="00EE46E4"/>
    <w:rsid w:val="00EE664F"/>
    <w:rsid w:val="00EF4D52"/>
    <w:rsid w:val="00EF7C11"/>
    <w:rsid w:val="00F0473D"/>
    <w:rsid w:val="00F13895"/>
    <w:rsid w:val="00F22C5E"/>
    <w:rsid w:val="00F24A1A"/>
    <w:rsid w:val="00F31315"/>
    <w:rsid w:val="00F34188"/>
    <w:rsid w:val="00F35F81"/>
    <w:rsid w:val="00F36893"/>
    <w:rsid w:val="00F450EE"/>
    <w:rsid w:val="00F46F73"/>
    <w:rsid w:val="00F545E7"/>
    <w:rsid w:val="00F57223"/>
    <w:rsid w:val="00F620DD"/>
    <w:rsid w:val="00F63250"/>
    <w:rsid w:val="00F642D5"/>
    <w:rsid w:val="00F7181F"/>
    <w:rsid w:val="00F80B24"/>
    <w:rsid w:val="00F816AE"/>
    <w:rsid w:val="00F85561"/>
    <w:rsid w:val="00F91A7E"/>
    <w:rsid w:val="00F92439"/>
    <w:rsid w:val="00FA16FD"/>
    <w:rsid w:val="00FA3683"/>
    <w:rsid w:val="00FB6F8C"/>
    <w:rsid w:val="00FC1EE3"/>
    <w:rsid w:val="00FC3F46"/>
    <w:rsid w:val="00FC749A"/>
    <w:rsid w:val="00FD2E56"/>
    <w:rsid w:val="00FD37F4"/>
    <w:rsid w:val="00FF2FEC"/>
    <w:rsid w:val="00FF4DB3"/>
    <w:rsid w:val="00FF504C"/>
    <w:rsid w:val="00FF6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3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5C3C"/>
  </w:style>
  <w:style w:type="paragraph" w:styleId="Titlu1">
    <w:name w:val="heading 1"/>
    <w:basedOn w:val="Normal"/>
    <w:uiPriority w:val="1"/>
    <w:qFormat/>
    <w:rsid w:val="00895C3C"/>
    <w:pPr>
      <w:ind w:left="112"/>
      <w:outlineLvl w:val="0"/>
    </w:pPr>
    <w:rPr>
      <w:rFonts w:ascii="Times New Roman" w:eastAsia="Times New Roman" w:hAnsi="Times New Roman"/>
      <w:b/>
      <w:bCs/>
      <w:sz w:val="24"/>
      <w:szCs w:val="24"/>
    </w:rPr>
  </w:style>
  <w:style w:type="paragraph" w:styleId="Titlu2">
    <w:name w:val="heading 2"/>
    <w:basedOn w:val="Normal"/>
    <w:uiPriority w:val="1"/>
    <w:qFormat/>
    <w:rsid w:val="00895C3C"/>
    <w:pPr>
      <w:ind w:left="353" w:hanging="241"/>
      <w:outlineLvl w:val="1"/>
    </w:pPr>
    <w:rPr>
      <w:rFonts w:ascii="Times New Roman" w:eastAsia="Times New Roman" w:hAnsi="Times New Roman"/>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sid w:val="00895C3C"/>
    <w:pPr>
      <w:ind w:left="112"/>
    </w:pPr>
    <w:rPr>
      <w:rFonts w:ascii="Times New Roman" w:eastAsia="Times New Roman" w:hAnsi="Times New Roman"/>
      <w:sz w:val="24"/>
      <w:szCs w:val="24"/>
    </w:rPr>
  </w:style>
  <w:style w:type="paragraph" w:styleId="Listparagraf">
    <w:name w:val="List Paragraph"/>
    <w:basedOn w:val="Normal"/>
    <w:uiPriority w:val="99"/>
    <w:qFormat/>
    <w:rsid w:val="00895C3C"/>
  </w:style>
  <w:style w:type="paragraph" w:customStyle="1" w:styleId="TableParagraph">
    <w:name w:val="Table Paragraph"/>
    <w:basedOn w:val="Normal"/>
    <w:uiPriority w:val="1"/>
    <w:qFormat/>
    <w:rsid w:val="00895C3C"/>
  </w:style>
  <w:style w:type="paragraph" w:styleId="Antet">
    <w:name w:val="header"/>
    <w:basedOn w:val="Normal"/>
    <w:link w:val="AntetCaracter"/>
    <w:unhideWhenUsed/>
    <w:rsid w:val="007A0C37"/>
    <w:pPr>
      <w:tabs>
        <w:tab w:val="center" w:pos="4680"/>
        <w:tab w:val="right" w:pos="9360"/>
      </w:tabs>
    </w:pPr>
  </w:style>
  <w:style w:type="character" w:customStyle="1" w:styleId="AntetCaracter">
    <w:name w:val="Antet Caracter"/>
    <w:basedOn w:val="Fontdeparagrafimplicit"/>
    <w:link w:val="Antet"/>
    <w:rsid w:val="007A0C37"/>
  </w:style>
  <w:style w:type="paragraph" w:styleId="Subsol">
    <w:name w:val="footer"/>
    <w:basedOn w:val="Normal"/>
    <w:link w:val="SubsolCaracter"/>
    <w:uiPriority w:val="99"/>
    <w:unhideWhenUsed/>
    <w:rsid w:val="007A0C37"/>
    <w:pPr>
      <w:tabs>
        <w:tab w:val="center" w:pos="4680"/>
        <w:tab w:val="right" w:pos="9360"/>
      </w:tabs>
    </w:pPr>
  </w:style>
  <w:style w:type="character" w:customStyle="1" w:styleId="SubsolCaracter">
    <w:name w:val="Subsol Caracter"/>
    <w:basedOn w:val="Fontdeparagrafimplicit"/>
    <w:link w:val="Subsol"/>
    <w:uiPriority w:val="99"/>
    <w:rsid w:val="007A0C37"/>
  </w:style>
  <w:style w:type="paragraph" w:customStyle="1" w:styleId="ColorfulList-Accent11">
    <w:name w:val="Colorful List - Accent 11"/>
    <w:basedOn w:val="Normal"/>
    <w:qFormat/>
    <w:rsid w:val="00BA7E46"/>
    <w:pPr>
      <w:autoSpaceDE w:val="0"/>
      <w:autoSpaceDN w:val="0"/>
      <w:adjustRightInd w:val="0"/>
      <w:ind w:left="720"/>
      <w:contextualSpacing/>
    </w:pPr>
    <w:rPr>
      <w:rFonts w:ascii="Arial" w:eastAsia="Times New Roman" w:hAnsi="Arial" w:cs="Arial"/>
      <w:sz w:val="24"/>
      <w:szCs w:val="24"/>
    </w:rPr>
  </w:style>
  <w:style w:type="paragraph" w:customStyle="1" w:styleId="DefaultText">
    <w:name w:val="Default Text"/>
    <w:basedOn w:val="Normal"/>
    <w:rsid w:val="00BA7E46"/>
    <w:pPr>
      <w:widowControl/>
      <w:suppressAutoHyphens/>
    </w:pPr>
    <w:rPr>
      <w:rFonts w:ascii="Arial" w:eastAsia="Times New Roman" w:hAnsi="Arial" w:cs="Arial"/>
      <w:sz w:val="24"/>
      <w:szCs w:val="24"/>
      <w:lang w:eastAsia="ar-SA"/>
    </w:rPr>
  </w:style>
  <w:style w:type="character" w:customStyle="1" w:styleId="Bodytext2">
    <w:name w:val="Body text (2)_"/>
    <w:link w:val="Bodytext21"/>
    <w:uiPriority w:val="99"/>
    <w:locked/>
    <w:rsid w:val="00F0473D"/>
    <w:rPr>
      <w:rFonts w:ascii="Times New Roman" w:hAnsi="Times New Roman" w:cs="Times New Roman"/>
      <w:shd w:val="clear" w:color="auto" w:fill="FFFFFF"/>
    </w:rPr>
  </w:style>
  <w:style w:type="character" w:customStyle="1" w:styleId="Heading3">
    <w:name w:val="Heading #3_"/>
    <w:link w:val="Heading30"/>
    <w:uiPriority w:val="99"/>
    <w:locked/>
    <w:rsid w:val="00F0473D"/>
    <w:rPr>
      <w:rFonts w:ascii="Times New Roman" w:hAnsi="Times New Roman" w:cs="Times New Roman"/>
      <w:b/>
      <w:bCs/>
      <w:shd w:val="clear" w:color="auto" w:fill="FFFFFF"/>
    </w:rPr>
  </w:style>
  <w:style w:type="character" w:customStyle="1" w:styleId="Bodytext2Bold1">
    <w:name w:val="Body text (2) + Bold1"/>
    <w:uiPriority w:val="99"/>
    <w:rsid w:val="00F0473D"/>
    <w:rPr>
      <w:rFonts w:ascii="Times New Roman" w:hAnsi="Times New Roman" w:cs="Times New Roman"/>
      <w:b/>
      <w:bCs/>
      <w:sz w:val="22"/>
      <w:szCs w:val="22"/>
      <w:u w:val="none"/>
    </w:rPr>
  </w:style>
  <w:style w:type="paragraph" w:customStyle="1" w:styleId="Bodytext21">
    <w:name w:val="Body text (2)1"/>
    <w:basedOn w:val="Normal"/>
    <w:link w:val="Bodytext2"/>
    <w:uiPriority w:val="99"/>
    <w:rsid w:val="00F0473D"/>
    <w:pPr>
      <w:shd w:val="clear" w:color="auto" w:fill="FFFFFF"/>
      <w:spacing w:after="240" w:line="240" w:lineRule="atLeast"/>
      <w:jc w:val="right"/>
    </w:pPr>
    <w:rPr>
      <w:rFonts w:ascii="Times New Roman" w:hAnsi="Times New Roman" w:cs="Times New Roman"/>
    </w:rPr>
  </w:style>
  <w:style w:type="paragraph" w:customStyle="1" w:styleId="Heading30">
    <w:name w:val="Heading #3"/>
    <w:basedOn w:val="Normal"/>
    <w:link w:val="Heading3"/>
    <w:uiPriority w:val="99"/>
    <w:rsid w:val="00F0473D"/>
    <w:pPr>
      <w:shd w:val="clear" w:color="auto" w:fill="FFFFFF"/>
      <w:spacing w:before="1440" w:line="274" w:lineRule="exact"/>
      <w:jc w:val="center"/>
      <w:outlineLvl w:val="2"/>
    </w:pPr>
    <w:rPr>
      <w:rFonts w:ascii="Times New Roman" w:hAnsi="Times New Roman" w:cs="Times New Roman"/>
      <w:b/>
      <w:bCs/>
    </w:rPr>
  </w:style>
  <w:style w:type="character" w:customStyle="1" w:styleId="Bodytext14">
    <w:name w:val="Body text (14)_"/>
    <w:link w:val="Bodytext140"/>
    <w:uiPriority w:val="99"/>
    <w:locked/>
    <w:rsid w:val="00F0473D"/>
    <w:rPr>
      <w:rFonts w:ascii="Times New Roman" w:hAnsi="Times New Roman" w:cs="Times New Roman"/>
      <w:b/>
      <w:bCs/>
      <w:i/>
      <w:iCs/>
      <w:sz w:val="23"/>
      <w:szCs w:val="23"/>
      <w:shd w:val="clear" w:color="auto" w:fill="FFFFFF"/>
    </w:rPr>
  </w:style>
  <w:style w:type="paragraph" w:customStyle="1" w:styleId="Bodytext140">
    <w:name w:val="Body text (14)"/>
    <w:basedOn w:val="Normal"/>
    <w:link w:val="Bodytext14"/>
    <w:uiPriority w:val="99"/>
    <w:rsid w:val="00F0473D"/>
    <w:pPr>
      <w:shd w:val="clear" w:color="auto" w:fill="FFFFFF"/>
      <w:spacing w:before="240" w:line="274" w:lineRule="exact"/>
      <w:jc w:val="both"/>
    </w:pPr>
    <w:rPr>
      <w:rFonts w:ascii="Times New Roman" w:hAnsi="Times New Roman" w:cs="Times New Roman"/>
      <w:b/>
      <w:bCs/>
      <w:i/>
      <w:iCs/>
      <w:sz w:val="23"/>
      <w:szCs w:val="23"/>
    </w:rPr>
  </w:style>
  <w:style w:type="character" w:customStyle="1" w:styleId="Bodytext9">
    <w:name w:val="Body text (9)_"/>
    <w:link w:val="Bodytext91"/>
    <w:uiPriority w:val="99"/>
    <w:locked/>
    <w:rsid w:val="00DE781F"/>
    <w:rPr>
      <w:rFonts w:ascii="Times New Roman" w:hAnsi="Times New Roman" w:cs="Times New Roman"/>
      <w:i/>
      <w:iCs/>
      <w:shd w:val="clear" w:color="auto" w:fill="FFFFFF"/>
    </w:rPr>
  </w:style>
  <w:style w:type="paragraph" w:customStyle="1" w:styleId="Bodytext91">
    <w:name w:val="Body text (9)1"/>
    <w:basedOn w:val="Normal"/>
    <w:link w:val="Bodytext9"/>
    <w:uiPriority w:val="99"/>
    <w:rsid w:val="00DE781F"/>
    <w:pPr>
      <w:shd w:val="clear" w:color="auto" w:fill="FFFFFF"/>
      <w:spacing w:before="180" w:line="240" w:lineRule="atLeast"/>
      <w:jc w:val="both"/>
    </w:pPr>
    <w:rPr>
      <w:rFonts w:ascii="Times New Roman" w:hAnsi="Times New Roman" w:cs="Times New Roman"/>
      <w:i/>
      <w:iCs/>
    </w:rPr>
  </w:style>
  <w:style w:type="paragraph" w:customStyle="1" w:styleId="Default">
    <w:name w:val="Default"/>
    <w:rsid w:val="00C375BA"/>
    <w:pPr>
      <w:widowControl/>
      <w:autoSpaceDE w:val="0"/>
      <w:autoSpaceDN w:val="0"/>
      <w:adjustRightInd w:val="0"/>
    </w:pPr>
    <w:rPr>
      <w:rFonts w:ascii="Times New Roman" w:hAnsi="Times New Roman" w:cs="Times New Roman"/>
      <w:color w:val="000000"/>
      <w:sz w:val="24"/>
      <w:szCs w:val="24"/>
    </w:rPr>
  </w:style>
  <w:style w:type="character" w:styleId="Numrdepagin">
    <w:name w:val="page number"/>
    <w:basedOn w:val="Fontdeparagrafimplicit"/>
    <w:uiPriority w:val="99"/>
    <w:semiHidden/>
    <w:unhideWhenUsed/>
    <w:rsid w:val="00EE664F"/>
  </w:style>
  <w:style w:type="table" w:styleId="Tabelgril">
    <w:name w:val="Table Grid"/>
    <w:basedOn w:val="TabelNormal"/>
    <w:uiPriority w:val="39"/>
    <w:rsid w:val="00A5325B"/>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otdesubsol">
    <w:name w:val="footnote text"/>
    <w:basedOn w:val="Normal"/>
    <w:link w:val="TextnotdesubsolCaracter"/>
    <w:uiPriority w:val="99"/>
    <w:unhideWhenUsed/>
    <w:rsid w:val="00A5325B"/>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A5325B"/>
    <w:rPr>
      <w:rFonts w:ascii="Times New Roman" w:eastAsia="Times New Roman" w:hAnsi="Times New Roman" w:cs="Times New Roman"/>
      <w:sz w:val="20"/>
      <w:szCs w:val="20"/>
    </w:rPr>
  </w:style>
  <w:style w:type="character" w:styleId="Referinnotdesubsol">
    <w:name w:val="footnote reference"/>
    <w:basedOn w:val="Fontdeparagrafimplicit"/>
    <w:uiPriority w:val="99"/>
    <w:unhideWhenUsed/>
    <w:rsid w:val="00A5325B"/>
    <w:rPr>
      <w:vertAlign w:val="superscript"/>
    </w:rPr>
  </w:style>
  <w:style w:type="paragraph" w:customStyle="1" w:styleId="bodytext120">
    <w:name w:val="bodytext120"/>
    <w:basedOn w:val="Normal"/>
    <w:rsid w:val="0071740F"/>
    <w:pPr>
      <w:widowControl/>
      <w:shd w:val="clear" w:color="auto" w:fill="FFFFFF"/>
      <w:spacing w:line="278" w:lineRule="atLeast"/>
      <w:jc w:val="both"/>
    </w:pPr>
    <w:rPr>
      <w:rFonts w:ascii="Times New Roman" w:eastAsia="Calibri" w:hAnsi="Times New Roman" w:cs="Times New Roman"/>
      <w:b/>
      <w:bCs/>
      <w:sz w:val="19"/>
      <w:szCs w:val="19"/>
      <w:lang w:val="ro-RO" w:eastAsia="ro-RO"/>
    </w:rPr>
  </w:style>
  <w:style w:type="paragraph" w:styleId="TextnBalon">
    <w:name w:val="Balloon Text"/>
    <w:basedOn w:val="Normal"/>
    <w:link w:val="TextnBalonCaracter"/>
    <w:uiPriority w:val="99"/>
    <w:semiHidden/>
    <w:unhideWhenUsed/>
    <w:rsid w:val="00FD37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D37F4"/>
    <w:rPr>
      <w:rFonts w:ascii="Segoe UI" w:hAnsi="Segoe UI" w:cs="Segoe UI"/>
      <w:sz w:val="18"/>
      <w:szCs w:val="18"/>
    </w:rPr>
  </w:style>
  <w:style w:type="character" w:styleId="Hyperlink">
    <w:name w:val="Hyperlink"/>
    <w:basedOn w:val="Fontdeparagrafimplicit"/>
    <w:uiPriority w:val="99"/>
    <w:semiHidden/>
    <w:unhideWhenUsed/>
    <w:rsid w:val="009F7187"/>
    <w:rPr>
      <w:color w:val="0563C1"/>
      <w:u w:val="single"/>
    </w:rPr>
  </w:style>
  <w:style w:type="paragraph" w:customStyle="1" w:styleId="Bodytext20">
    <w:name w:val="Body text (2)"/>
    <w:basedOn w:val="Normal"/>
    <w:uiPriority w:val="99"/>
    <w:rsid w:val="009B5836"/>
    <w:pPr>
      <w:shd w:val="clear" w:color="auto" w:fill="FFFFFF"/>
      <w:spacing w:before="180" w:after="60" w:line="293" w:lineRule="exact"/>
      <w:ind w:hanging="440"/>
      <w:jc w:val="both"/>
    </w:pPr>
    <w:rPr>
      <w:rFonts w:ascii="Times New Roman" w:eastAsia="Calibri"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9114">
      <w:bodyDiv w:val="1"/>
      <w:marLeft w:val="0"/>
      <w:marRight w:val="0"/>
      <w:marTop w:val="0"/>
      <w:marBottom w:val="0"/>
      <w:divBdr>
        <w:top w:val="none" w:sz="0" w:space="0" w:color="auto"/>
        <w:left w:val="none" w:sz="0" w:space="0" w:color="auto"/>
        <w:bottom w:val="none" w:sz="0" w:space="0" w:color="auto"/>
        <w:right w:val="none" w:sz="0" w:space="0" w:color="auto"/>
      </w:divBdr>
    </w:div>
    <w:div w:id="122575461">
      <w:bodyDiv w:val="1"/>
      <w:marLeft w:val="0"/>
      <w:marRight w:val="0"/>
      <w:marTop w:val="0"/>
      <w:marBottom w:val="0"/>
      <w:divBdr>
        <w:top w:val="none" w:sz="0" w:space="0" w:color="auto"/>
        <w:left w:val="none" w:sz="0" w:space="0" w:color="auto"/>
        <w:bottom w:val="none" w:sz="0" w:space="0" w:color="auto"/>
        <w:right w:val="none" w:sz="0" w:space="0" w:color="auto"/>
      </w:divBdr>
    </w:div>
    <w:div w:id="684985719">
      <w:bodyDiv w:val="1"/>
      <w:marLeft w:val="0"/>
      <w:marRight w:val="0"/>
      <w:marTop w:val="0"/>
      <w:marBottom w:val="0"/>
      <w:divBdr>
        <w:top w:val="none" w:sz="0" w:space="0" w:color="auto"/>
        <w:left w:val="none" w:sz="0" w:space="0" w:color="auto"/>
        <w:bottom w:val="none" w:sz="0" w:space="0" w:color="auto"/>
        <w:right w:val="none" w:sz="0" w:space="0" w:color="auto"/>
      </w:divBdr>
    </w:div>
    <w:div w:id="768620807">
      <w:bodyDiv w:val="1"/>
      <w:marLeft w:val="0"/>
      <w:marRight w:val="0"/>
      <w:marTop w:val="0"/>
      <w:marBottom w:val="0"/>
      <w:divBdr>
        <w:top w:val="none" w:sz="0" w:space="0" w:color="auto"/>
        <w:left w:val="none" w:sz="0" w:space="0" w:color="auto"/>
        <w:bottom w:val="none" w:sz="0" w:space="0" w:color="auto"/>
        <w:right w:val="none" w:sz="0" w:space="0" w:color="auto"/>
      </w:divBdr>
    </w:div>
    <w:div w:id="970601015">
      <w:bodyDiv w:val="1"/>
      <w:marLeft w:val="0"/>
      <w:marRight w:val="0"/>
      <w:marTop w:val="0"/>
      <w:marBottom w:val="0"/>
      <w:divBdr>
        <w:top w:val="none" w:sz="0" w:space="0" w:color="auto"/>
        <w:left w:val="none" w:sz="0" w:space="0" w:color="auto"/>
        <w:bottom w:val="none" w:sz="0" w:space="0" w:color="auto"/>
        <w:right w:val="none" w:sz="0" w:space="0" w:color="auto"/>
      </w:divBdr>
    </w:div>
    <w:div w:id="1452089107">
      <w:bodyDiv w:val="1"/>
      <w:marLeft w:val="0"/>
      <w:marRight w:val="0"/>
      <w:marTop w:val="0"/>
      <w:marBottom w:val="0"/>
      <w:divBdr>
        <w:top w:val="none" w:sz="0" w:space="0" w:color="auto"/>
        <w:left w:val="none" w:sz="0" w:space="0" w:color="auto"/>
        <w:bottom w:val="none" w:sz="0" w:space="0" w:color="auto"/>
        <w:right w:val="none" w:sz="0" w:space="0" w:color="auto"/>
      </w:divBdr>
    </w:div>
    <w:div w:id="192953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6076</Words>
  <Characters>34635</Characters>
  <Application>Microsoft Office Word</Application>
  <DocSecurity>0</DocSecurity>
  <Lines>288</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40630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2023-06-14T09:45:00Z</dcterms:created>
  <dcterms:modified xsi:type="dcterms:W3CDTF">2023-06-14T10:16:00Z</dcterms:modified>
</cp:coreProperties>
</file>